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D81E2B" w14:textId="77777777" w:rsidR="00DD49F1" w:rsidRPr="00BD2EC5" w:rsidRDefault="00F90A65" w:rsidP="00CB6D20">
      <w:pPr>
        <w:pStyle w:val="Companyname0"/>
        <w:rPr>
          <w:rFonts w:cs="Arial"/>
          <w:sz w:val="32"/>
          <w:szCs w:val="32"/>
        </w:rPr>
      </w:pPr>
      <w:r>
        <w:rPr>
          <w:rFonts w:cs="Arial"/>
          <w:sz w:val="32"/>
          <w:szCs w:val="32"/>
        </w:rPr>
        <w:t>Department</w:t>
      </w:r>
      <w:r w:rsidR="008C5FE3" w:rsidRPr="00BD2EC5">
        <w:rPr>
          <w:rFonts w:cs="Arial"/>
          <w:noProof/>
          <w:sz w:val="32"/>
          <w:szCs w:val="32"/>
        </w:rPr>
        <mc:AlternateContent>
          <mc:Choice Requires="wps">
            <w:drawing>
              <wp:anchor distT="0" distB="0" distL="114300" distR="114300" simplePos="0" relativeHeight="251657728" behindDoc="0" locked="0" layoutInCell="1" allowOverlap="1" wp14:anchorId="3A95F639" wp14:editId="2613C0F9">
                <wp:simplePos x="0" y="0"/>
                <wp:positionH relativeFrom="page">
                  <wp:posOffset>1148715</wp:posOffset>
                </wp:positionH>
                <wp:positionV relativeFrom="page">
                  <wp:posOffset>1097915</wp:posOffset>
                </wp:positionV>
                <wp:extent cx="988695" cy="416560"/>
                <wp:effectExtent l="0" t="254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E1AF2" w14:textId="77777777" w:rsidR="00126D42" w:rsidRDefault="00126D42" w:rsidP="00DD49F1">
                            <w:pPr>
                              <w:jc w:val="right"/>
                            </w:pPr>
                            <w:r>
                              <w:rPr>
                                <w:noProof/>
                              </w:rPr>
                              <w:drawing>
                                <wp:inline distT="0" distB="0" distL="0" distR="0" wp14:anchorId="325B40CB" wp14:editId="71D17E3D">
                                  <wp:extent cx="904875" cy="333375"/>
                                  <wp:effectExtent l="0" t="0" r="9525" b="9525"/>
                                  <wp:docPr id="3" name="Picture 3" descr="D:\GuoDocuments\AssoDean\Assessment-WASC\Tools\CSUEB Logo - Office Document Files\CSUEB_Logo_CMYK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Documents\AssoDean\Assessment-WASC\Tools\CSUEB Logo - Office Document Files\CSUEB_Logo_CMYK_small.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txbxContent>
                      </wps:txbx>
                      <wps:bodyPr rot="0" vert="horz" wrap="non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90.45pt;margin-top:86.45pt;width:77.85pt;height:32.8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" filled="f" stroked="f">
                <v:textbox style="mso-fit-shape-to-text:t" inset="2.88pt,2.88pt,2.88pt,2.88pt">
                  <w:txbxContent>
                    <w:p w:rsidR="00126D42" w:rsidRDefault="00126D42" w:rsidP="00DD49F1">
                      <w:pPr>
                        <w:jc w:val="right"/>
                      </w:pPr>
                      <w:r>
                        <w:rPr>
                          <w:noProof/>
                        </w:rPr>
                        <w:drawing>
                          <wp:inline distT="0" distB="0" distL="0" distR="0" wp14:anchorId="2AEF862C" wp14:editId="41FB1DCD">
                            <wp:extent cx="904875" cy="333375"/>
                            <wp:effectExtent l="0" t="0" r="9525" b="9525"/>
                            <wp:docPr id="3" name="Picture 3" descr="D:\GuoDocuments\AssoDean\Assessment-WASC\Tools\CSUEB Logo - Office Document Files\CSUEB_Logo_CMYK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Documents\AssoDean\Assessment-WASC\Tools\CSUEB Logo - Office Document Files\CSUEB_Logo_CMYK_small.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txbxContent>
                </v:textbox>
                <w10:wrap anchorx="page" anchory="page"/>
              </v:shape>
            </w:pict>
          </mc:Fallback>
        </mc:AlternateContent>
      </w:r>
      <w:r w:rsidR="00C60ADE">
        <w:rPr>
          <w:rFonts w:cs="Arial"/>
          <w:sz w:val="32"/>
          <w:szCs w:val="32"/>
        </w:rPr>
        <w:t xml:space="preserve"> of Modern Languages and Lit</w:t>
      </w:r>
      <w:r w:rsidR="00075574" w:rsidRPr="00BD2EC5">
        <w:rPr>
          <w:rFonts w:cs="Arial"/>
          <w:sz w:val="32"/>
          <w:szCs w:val="32"/>
        </w:rPr>
        <w:t xml:space="preserve">, </w:t>
      </w:r>
      <w:r w:rsidR="00BD2EC5" w:rsidRPr="00BD2EC5">
        <w:rPr>
          <w:rFonts w:cs="Arial"/>
          <w:sz w:val="32"/>
          <w:szCs w:val="32"/>
        </w:rPr>
        <w:t>CLASS</w:t>
      </w:r>
    </w:p>
    <w:p w14:paraId="570A2732" w14:textId="77777777" w:rsidR="0090173F" w:rsidRPr="004542CD" w:rsidRDefault="002055EB" w:rsidP="004542CD">
      <w:pPr>
        <w:pStyle w:val="Heading1"/>
        <w:spacing w:before="960"/>
        <w:rPr>
          <w:b/>
          <w:sz w:val="32"/>
          <w:szCs w:val="32"/>
        </w:rPr>
      </w:pPr>
      <w:r>
        <w:rPr>
          <w:b/>
          <w:sz w:val="32"/>
          <w:szCs w:val="32"/>
        </w:rPr>
        <w:t>ASSESSMENT PLAN</w:t>
      </w:r>
      <w:r w:rsidR="00C60ADE">
        <w:rPr>
          <w:b/>
          <w:sz w:val="32"/>
          <w:szCs w:val="32"/>
        </w:rPr>
        <w:t>: B.A. in French</w:t>
      </w:r>
    </w:p>
    <w:p w14:paraId="3B8E7F42" w14:textId="77777777" w:rsidR="009F27B8" w:rsidRPr="008C5FE3" w:rsidRDefault="00BD2EC5" w:rsidP="004542CD">
      <w:pPr>
        <w:pStyle w:val="Heading3"/>
        <w:rPr>
          <w:sz w:val="28"/>
          <w:szCs w:val="28"/>
        </w:rPr>
      </w:pPr>
      <w:r>
        <w:rPr>
          <w:sz w:val="28"/>
          <w:szCs w:val="28"/>
        </w:rPr>
        <w:t xml:space="preserve">Updated Date:  </w:t>
      </w:r>
      <w:r w:rsidR="002055EB" w:rsidRPr="008C5FE3">
        <w:rPr>
          <w:sz w:val="28"/>
          <w:szCs w:val="28"/>
        </w:rPr>
        <w:t>Winter, 2013</w:t>
      </w:r>
      <w:r w:rsidR="00C60ADE">
        <w:rPr>
          <w:sz w:val="28"/>
          <w:szCs w:val="28"/>
        </w:rPr>
        <w:t>, By Amy June Rowley</w:t>
      </w:r>
    </w:p>
    <w:tbl>
      <w:tblPr>
        <w:tblW w:w="0" w:type="auto"/>
        <w:tblBorders>
          <w:bottom w:val="single" w:sz="4" w:space="0" w:color="auto"/>
          <w:insideH w:val="single" w:sz="4" w:space="0" w:color="C0C0C0"/>
          <w:insideV w:val="single" w:sz="4" w:space="0" w:color="C0C0C0"/>
        </w:tblBorders>
        <w:tblCellMar>
          <w:top w:w="29" w:type="dxa"/>
          <w:left w:w="115" w:type="dxa"/>
          <w:bottom w:w="29" w:type="dxa"/>
          <w:right w:w="115" w:type="dxa"/>
        </w:tblCellMar>
        <w:tblLook w:val="01E0" w:firstRow="1" w:lastRow="1" w:firstColumn="1" w:lastColumn="1" w:noHBand="0" w:noVBand="0"/>
      </w:tblPr>
      <w:tblGrid>
        <w:gridCol w:w="8856"/>
      </w:tblGrid>
      <w:tr w:rsidR="002055EB" w:rsidRPr="004542CD" w14:paraId="086F7721" w14:textId="77777777" w:rsidTr="008C5FE3">
        <w:trPr>
          <w:trHeight w:val="556"/>
          <w:tblHeader/>
        </w:trPr>
        <w:tc>
          <w:tcPr>
            <w:tcW w:w="8856" w:type="dxa"/>
            <w:tcBorders>
              <w:top w:val="nil"/>
              <w:bottom w:val="nil"/>
            </w:tcBorders>
            <w:shd w:val="clear" w:color="auto" w:fill="343E5F"/>
            <w:vAlign w:val="bottom"/>
          </w:tcPr>
          <w:p w14:paraId="64B4D580" w14:textId="77777777" w:rsidR="002055EB" w:rsidRPr="004542CD" w:rsidRDefault="002055EB" w:rsidP="00D66A12">
            <w:pPr>
              <w:pStyle w:val="Heading5"/>
              <w:keepLines/>
            </w:pPr>
            <w:r w:rsidRPr="002055EB">
              <w:rPr>
                <w:sz w:val="24"/>
                <w:szCs w:val="24"/>
              </w:rPr>
              <w:t>PROGRAM MISSION</w:t>
            </w:r>
          </w:p>
        </w:tc>
      </w:tr>
      <w:tr w:rsidR="002055EB" w:rsidRPr="004542CD" w14:paraId="377E7555" w14:textId="77777777" w:rsidTr="00C60ADE">
        <w:tc>
          <w:tcPr>
            <w:tcW w:w="8856" w:type="dxa"/>
            <w:tcBorders>
              <w:top w:val="nil"/>
            </w:tcBorders>
            <w:shd w:val="clear" w:color="auto" w:fill="E6E6E6"/>
          </w:tcPr>
          <w:p w14:paraId="3739E87B" w14:textId="77777777" w:rsidR="009442D1" w:rsidRDefault="007C440D" w:rsidP="00D66A12">
            <w:pPr>
              <w:keepLines/>
              <w:rPr>
                <w:rFonts w:cs="Arial"/>
                <w:sz w:val="22"/>
                <w:szCs w:val="22"/>
              </w:rPr>
            </w:pPr>
            <w:hyperlink r:id="rId10" w:history="1">
              <w:r w:rsidR="009442D1" w:rsidRPr="009442D1">
                <w:rPr>
                  <w:rStyle w:val="Hyperlink"/>
                  <w:rFonts w:cs="Arial"/>
                  <w:sz w:val="22"/>
                  <w:szCs w:val="22"/>
                </w:rPr>
                <w:t>CSUEB Missions, Commitments, and ILOs, 2012</w:t>
              </w:r>
            </w:hyperlink>
          </w:p>
          <w:p w14:paraId="43989911" w14:textId="77777777" w:rsidR="009442D1" w:rsidRDefault="009442D1" w:rsidP="00D66A12">
            <w:pPr>
              <w:keepLines/>
              <w:rPr>
                <w:rFonts w:cs="Arial"/>
                <w:sz w:val="22"/>
                <w:szCs w:val="22"/>
              </w:rPr>
            </w:pPr>
          </w:p>
          <w:p w14:paraId="5034E79C" w14:textId="77777777" w:rsidR="002055EB" w:rsidRDefault="00C60ADE" w:rsidP="00D66A12">
            <w:pPr>
              <w:keepLines/>
              <w:rPr>
                <w:rFonts w:cs="Arial"/>
                <w:sz w:val="22"/>
                <w:szCs w:val="22"/>
              </w:rPr>
            </w:pPr>
            <w:r>
              <w:rPr>
                <w:rFonts w:cs="Arial"/>
                <w:sz w:val="22"/>
                <w:szCs w:val="22"/>
              </w:rPr>
              <w:t xml:space="preserve">To enable students to communicate in French; to prepare future teachers of French with proficiency in French with a deeper understanding of the cultures and literatures represented by Francophone countries.  Students will also be able to do research in French about issues that are important for the international world we live in and prepare them with academic knowledge and cultural understanding of the diverse world and issues and allow for future pursuits in a variety of career options. Our program will provide an educational foundation in critical thinking and global understanding and communication in French with the opportunity to get a first hand experience with Francophone language, culture, attitudes, habits, and customs. </w:t>
            </w:r>
          </w:p>
          <w:p w14:paraId="18A61BA0" w14:textId="77777777" w:rsidR="002055EB" w:rsidRPr="002055EB" w:rsidRDefault="002055EB" w:rsidP="00D66A12">
            <w:pPr>
              <w:keepLines/>
              <w:rPr>
                <w:rFonts w:cs="Arial"/>
                <w:sz w:val="22"/>
                <w:szCs w:val="22"/>
              </w:rPr>
            </w:pPr>
          </w:p>
        </w:tc>
      </w:tr>
    </w:tbl>
    <w:p w14:paraId="09681E2A" w14:textId="77777777" w:rsidR="009F27B8" w:rsidRPr="004542CD" w:rsidRDefault="009F27B8" w:rsidP="00417AB1">
      <w:pPr>
        <w:rPr>
          <w:rFonts w:cs="Arial"/>
        </w:rPr>
      </w:pPr>
    </w:p>
    <w:p w14:paraId="7A59F464" w14:textId="77777777" w:rsidR="00BE65F2" w:rsidRPr="004542CD" w:rsidRDefault="00BE65F2" w:rsidP="004542CD">
      <w:pPr>
        <w:pStyle w:val="Heading3"/>
      </w:pPr>
    </w:p>
    <w:tbl>
      <w:tblPr>
        <w:tblW w:w="8845" w:type="dxa"/>
        <w:tblCellMar>
          <w:top w:w="29" w:type="dxa"/>
          <w:left w:w="115" w:type="dxa"/>
          <w:bottom w:w="29" w:type="dxa"/>
          <w:right w:w="115" w:type="dxa"/>
        </w:tblCellMar>
        <w:tblLook w:val="01E0" w:firstRow="1" w:lastRow="1" w:firstColumn="1" w:lastColumn="1" w:noHBand="0" w:noVBand="0"/>
      </w:tblPr>
      <w:tblGrid>
        <w:gridCol w:w="1015"/>
        <w:gridCol w:w="7830"/>
      </w:tblGrid>
      <w:tr w:rsidR="002055EB" w:rsidRPr="004542CD" w14:paraId="200863B6" w14:textId="77777777" w:rsidTr="008C5FE3">
        <w:trPr>
          <w:trHeight w:val="458"/>
        </w:trPr>
        <w:tc>
          <w:tcPr>
            <w:tcW w:w="8845" w:type="dxa"/>
            <w:gridSpan w:val="2"/>
            <w:tcBorders>
              <w:top w:val="single" w:sz="4" w:space="0" w:color="808080"/>
              <w:left w:val="single" w:sz="4" w:space="0" w:color="808080"/>
              <w:right w:val="single" w:sz="4" w:space="0" w:color="808080"/>
            </w:tcBorders>
            <w:shd w:val="clear" w:color="auto" w:fill="343E5F"/>
            <w:vAlign w:val="bottom"/>
          </w:tcPr>
          <w:p w14:paraId="680196F0" w14:textId="77777777" w:rsidR="002055EB" w:rsidRPr="004542CD" w:rsidRDefault="002055EB" w:rsidP="00D66A12">
            <w:pPr>
              <w:pStyle w:val="Heading5"/>
              <w:keepLines/>
            </w:pPr>
            <w:r w:rsidRPr="002055EB">
              <w:rPr>
                <w:sz w:val="24"/>
                <w:szCs w:val="24"/>
              </w:rPr>
              <w:t>PROGRAM STUDENT LEARNING OUTCOMES</w:t>
            </w:r>
            <w:r>
              <w:rPr>
                <w:sz w:val="24"/>
                <w:szCs w:val="24"/>
              </w:rPr>
              <w:t xml:space="preserve"> (SLOs)</w:t>
            </w:r>
          </w:p>
        </w:tc>
      </w:tr>
      <w:tr w:rsidR="008C5FE3" w:rsidRPr="008C5FE3" w14:paraId="1BD5EE32" w14:textId="77777777" w:rsidTr="008C5FE3">
        <w:tc>
          <w:tcPr>
            <w:tcW w:w="8845" w:type="dxa"/>
            <w:gridSpan w:val="2"/>
            <w:tcBorders>
              <w:bottom w:val="single" w:sz="4" w:space="0" w:color="C0C0C0"/>
            </w:tcBorders>
            <w:shd w:val="clear" w:color="auto" w:fill="E6E6E6"/>
          </w:tcPr>
          <w:p w14:paraId="7CE5ED84" w14:textId="77777777" w:rsidR="008C5FE3" w:rsidRPr="008C5FE3" w:rsidRDefault="00C60ADE" w:rsidP="00D66A12">
            <w:pPr>
              <w:keepLines/>
              <w:rPr>
                <w:rFonts w:cs="Arial"/>
                <w:sz w:val="22"/>
                <w:szCs w:val="22"/>
              </w:rPr>
            </w:pPr>
            <w:r>
              <w:rPr>
                <w:rFonts w:cs="Arial"/>
                <w:sz w:val="22"/>
                <w:szCs w:val="22"/>
              </w:rPr>
              <w:t>Students graduating with a BA in French</w:t>
            </w:r>
            <w:r w:rsidR="008C5FE3" w:rsidRPr="008C5FE3">
              <w:rPr>
                <w:rFonts w:cs="Arial"/>
                <w:sz w:val="22"/>
                <w:szCs w:val="22"/>
              </w:rPr>
              <w:t xml:space="preserve"> will be able to: </w:t>
            </w:r>
          </w:p>
        </w:tc>
      </w:tr>
      <w:tr w:rsidR="00831CCF" w:rsidRPr="008C5FE3" w14:paraId="195ECE8E" w14:textId="77777777" w:rsidTr="008C5FE3">
        <w:tc>
          <w:tcPr>
            <w:tcW w:w="1015" w:type="dxa"/>
            <w:tcBorders>
              <w:bottom w:val="single" w:sz="4" w:space="0" w:color="C0C0C0"/>
              <w:right w:val="single" w:sz="4" w:space="0" w:color="C0C0C0"/>
            </w:tcBorders>
            <w:shd w:val="clear" w:color="auto" w:fill="E6E6E6"/>
          </w:tcPr>
          <w:p w14:paraId="791FB6C6" w14:textId="77777777" w:rsidR="00831CCF" w:rsidRPr="008C5FE3" w:rsidRDefault="008C5FE3" w:rsidP="00D66A12">
            <w:pPr>
              <w:pStyle w:val="StyleTableBodyTextItalic"/>
              <w:keepLines/>
              <w:rPr>
                <w:sz w:val="20"/>
                <w:szCs w:val="20"/>
              </w:rPr>
            </w:pPr>
            <w:r w:rsidRPr="008C5FE3">
              <w:rPr>
                <w:sz w:val="20"/>
                <w:szCs w:val="20"/>
              </w:rPr>
              <w:t>SLO 1</w:t>
            </w:r>
          </w:p>
        </w:tc>
        <w:tc>
          <w:tcPr>
            <w:tcW w:w="7830" w:type="dxa"/>
            <w:tcBorders>
              <w:left w:val="single" w:sz="4" w:space="0" w:color="C0C0C0"/>
              <w:bottom w:val="single" w:sz="4" w:space="0" w:color="C0C0C0"/>
            </w:tcBorders>
          </w:tcPr>
          <w:p w14:paraId="50B3B620" w14:textId="77777777" w:rsidR="00831CCF" w:rsidRPr="008C5FE3" w:rsidRDefault="00C60ADE" w:rsidP="00D66A12">
            <w:pPr>
              <w:keepLines/>
              <w:rPr>
                <w:rFonts w:cs="Arial"/>
                <w:szCs w:val="20"/>
              </w:rPr>
            </w:pPr>
            <w:r>
              <w:t>Students of French will be able to express themselves with sufficient accuracy and clarity to carry on conversations in French with native speakers and to give oral presentations appropriate to the Undergraduate level.</w:t>
            </w:r>
          </w:p>
        </w:tc>
      </w:tr>
      <w:tr w:rsidR="00831CCF" w:rsidRPr="008C5FE3" w14:paraId="74EF62EE" w14:textId="77777777" w:rsidTr="008C5FE3">
        <w:tc>
          <w:tcPr>
            <w:tcW w:w="1015" w:type="dxa"/>
            <w:tcBorders>
              <w:top w:val="single" w:sz="4" w:space="0" w:color="C0C0C0"/>
              <w:bottom w:val="single" w:sz="4" w:space="0" w:color="C0C0C0"/>
              <w:right w:val="single" w:sz="4" w:space="0" w:color="C0C0C0"/>
            </w:tcBorders>
            <w:shd w:val="clear" w:color="auto" w:fill="E6E6E6"/>
          </w:tcPr>
          <w:p w14:paraId="6526EAC3" w14:textId="77777777" w:rsidR="00831CCF" w:rsidRPr="008C5FE3" w:rsidRDefault="008C5FE3" w:rsidP="00D66A12">
            <w:pPr>
              <w:pStyle w:val="StyleTableBodyTextItalic"/>
              <w:keepLines/>
              <w:rPr>
                <w:sz w:val="20"/>
                <w:szCs w:val="20"/>
              </w:rPr>
            </w:pPr>
            <w:r w:rsidRPr="008C5FE3">
              <w:rPr>
                <w:sz w:val="20"/>
                <w:szCs w:val="20"/>
              </w:rPr>
              <w:t>SLO 2</w:t>
            </w:r>
          </w:p>
        </w:tc>
        <w:tc>
          <w:tcPr>
            <w:tcW w:w="7830" w:type="dxa"/>
            <w:tcBorders>
              <w:top w:val="single" w:sz="4" w:space="0" w:color="C0C0C0"/>
              <w:left w:val="single" w:sz="4" w:space="0" w:color="C0C0C0"/>
              <w:bottom w:val="single" w:sz="4" w:space="0" w:color="C0C0C0"/>
            </w:tcBorders>
          </w:tcPr>
          <w:p w14:paraId="21091821" w14:textId="77777777" w:rsidR="00831CCF" w:rsidRPr="008C5FE3" w:rsidRDefault="00C60ADE" w:rsidP="00D66A12">
            <w:pPr>
              <w:keepLines/>
              <w:rPr>
                <w:rFonts w:cs="Arial"/>
                <w:szCs w:val="20"/>
              </w:rPr>
            </w:pPr>
            <w:r>
              <w:t>Students of French will be able to express themselves in the written language with a fair amount of sophistication, integrating research information into written assignments while giving adequate credit to the sources of information used.</w:t>
            </w:r>
          </w:p>
        </w:tc>
      </w:tr>
      <w:tr w:rsidR="00831CCF" w:rsidRPr="008C5FE3" w14:paraId="2DB9C599" w14:textId="77777777" w:rsidTr="008C5FE3">
        <w:tc>
          <w:tcPr>
            <w:tcW w:w="1015" w:type="dxa"/>
            <w:tcBorders>
              <w:top w:val="single" w:sz="4" w:space="0" w:color="C0C0C0"/>
              <w:bottom w:val="single" w:sz="4" w:space="0" w:color="C0C0C0"/>
              <w:right w:val="single" w:sz="4" w:space="0" w:color="C0C0C0"/>
            </w:tcBorders>
            <w:shd w:val="clear" w:color="auto" w:fill="E6E6E6"/>
          </w:tcPr>
          <w:p w14:paraId="1EB34677" w14:textId="77777777" w:rsidR="00831CCF" w:rsidRPr="008C5FE3" w:rsidRDefault="008C5FE3" w:rsidP="00D66A12">
            <w:pPr>
              <w:pStyle w:val="TableBodyText"/>
              <w:keepLines/>
              <w:spacing w:before="0" w:after="60"/>
              <w:rPr>
                <w:sz w:val="20"/>
                <w:szCs w:val="20"/>
              </w:rPr>
            </w:pPr>
            <w:r w:rsidRPr="008C5FE3">
              <w:rPr>
                <w:sz w:val="20"/>
                <w:szCs w:val="20"/>
              </w:rPr>
              <w:t>SLO 3</w:t>
            </w:r>
          </w:p>
        </w:tc>
        <w:tc>
          <w:tcPr>
            <w:tcW w:w="7830" w:type="dxa"/>
            <w:tcBorders>
              <w:top w:val="single" w:sz="4" w:space="0" w:color="C0C0C0"/>
              <w:left w:val="single" w:sz="4" w:space="0" w:color="C0C0C0"/>
              <w:bottom w:val="single" w:sz="4" w:space="0" w:color="C0C0C0"/>
            </w:tcBorders>
          </w:tcPr>
          <w:p w14:paraId="5EA2FC66" w14:textId="77777777" w:rsidR="00831CCF" w:rsidRPr="008C5FE3" w:rsidRDefault="00C60ADE" w:rsidP="00D66A12">
            <w:pPr>
              <w:keepLines/>
              <w:rPr>
                <w:rFonts w:cs="Arial"/>
                <w:szCs w:val="20"/>
              </w:rPr>
            </w:pPr>
            <w:r>
              <w:t>Students of French will be familiar with the major writers, periods, and genres of French literature (France and other French speaking regions throughout the world: Africa, The Caribbean, Canada, Belgium and Switzerland). The students should be able to relate the works and genres to the socio-historical context in which they developed.</w:t>
            </w:r>
          </w:p>
        </w:tc>
      </w:tr>
      <w:tr w:rsidR="008C5FE3" w:rsidRPr="008C5FE3" w14:paraId="15827B84" w14:textId="77777777" w:rsidTr="008C5FE3">
        <w:tc>
          <w:tcPr>
            <w:tcW w:w="1015" w:type="dxa"/>
            <w:tcBorders>
              <w:top w:val="single" w:sz="4" w:space="0" w:color="C0C0C0"/>
              <w:bottom w:val="single" w:sz="4" w:space="0" w:color="C0C0C0"/>
              <w:right w:val="single" w:sz="4" w:space="0" w:color="C0C0C0"/>
            </w:tcBorders>
            <w:shd w:val="clear" w:color="auto" w:fill="E6E6E6"/>
          </w:tcPr>
          <w:p w14:paraId="4ADE51AD" w14:textId="77777777" w:rsidR="008C5FE3" w:rsidRPr="008C5FE3" w:rsidRDefault="008C5FE3" w:rsidP="00D66A12">
            <w:pPr>
              <w:pStyle w:val="StyleTableBodyTextItalic"/>
              <w:keepLines/>
              <w:rPr>
                <w:sz w:val="20"/>
                <w:szCs w:val="20"/>
              </w:rPr>
            </w:pPr>
            <w:r w:rsidRPr="008C5FE3">
              <w:rPr>
                <w:sz w:val="20"/>
                <w:szCs w:val="20"/>
              </w:rPr>
              <w:t>SLO 4</w:t>
            </w:r>
          </w:p>
        </w:tc>
        <w:tc>
          <w:tcPr>
            <w:tcW w:w="7830" w:type="dxa"/>
            <w:tcBorders>
              <w:top w:val="single" w:sz="4" w:space="0" w:color="C0C0C0"/>
              <w:left w:val="single" w:sz="4" w:space="0" w:color="C0C0C0"/>
              <w:bottom w:val="single" w:sz="4" w:space="0" w:color="C0C0C0"/>
            </w:tcBorders>
          </w:tcPr>
          <w:p w14:paraId="4DF0448C" w14:textId="77777777" w:rsidR="008C5FE3" w:rsidRPr="008C5FE3" w:rsidRDefault="00C60ADE" w:rsidP="00D66A12">
            <w:pPr>
              <w:keepLines/>
              <w:rPr>
                <w:rFonts w:cs="Arial"/>
                <w:szCs w:val="20"/>
              </w:rPr>
            </w:pPr>
            <w:r>
              <w:t>Students of French will demonstrate that they have acquired knowledge of the cultural diversity of literatures in the French-speaking world while developing an appreciation of the French cultural contributions to the body of universal culture such as literature, art, music, cinema, and history.</w:t>
            </w:r>
          </w:p>
        </w:tc>
      </w:tr>
      <w:tr w:rsidR="00831CCF" w:rsidRPr="008C5FE3" w14:paraId="07979B6A" w14:textId="77777777" w:rsidTr="008C5FE3">
        <w:tc>
          <w:tcPr>
            <w:tcW w:w="1015" w:type="dxa"/>
            <w:tcBorders>
              <w:top w:val="single" w:sz="4" w:space="0" w:color="C0C0C0"/>
              <w:bottom w:val="single" w:sz="4" w:space="0" w:color="C0C0C0"/>
              <w:right w:val="single" w:sz="4" w:space="0" w:color="C0C0C0"/>
            </w:tcBorders>
            <w:shd w:val="clear" w:color="auto" w:fill="E6E6E6"/>
          </w:tcPr>
          <w:p w14:paraId="49C92376" w14:textId="77777777" w:rsidR="00831CCF" w:rsidRPr="008C5FE3" w:rsidRDefault="008C5FE3" w:rsidP="00D66A12">
            <w:pPr>
              <w:pStyle w:val="StyleTableBodyTextItalic"/>
              <w:keepLines/>
              <w:rPr>
                <w:sz w:val="20"/>
                <w:szCs w:val="20"/>
              </w:rPr>
            </w:pPr>
            <w:r w:rsidRPr="008C5FE3">
              <w:rPr>
                <w:sz w:val="20"/>
                <w:szCs w:val="20"/>
              </w:rPr>
              <w:t>SLO 5</w:t>
            </w:r>
          </w:p>
        </w:tc>
        <w:tc>
          <w:tcPr>
            <w:tcW w:w="7830" w:type="dxa"/>
            <w:tcBorders>
              <w:top w:val="single" w:sz="4" w:space="0" w:color="C0C0C0"/>
              <w:left w:val="single" w:sz="4" w:space="0" w:color="C0C0C0"/>
              <w:bottom w:val="single" w:sz="4" w:space="0" w:color="C0C0C0"/>
            </w:tcBorders>
          </w:tcPr>
          <w:p w14:paraId="44623BA9" w14:textId="77777777" w:rsidR="00831CCF" w:rsidRPr="008C5FE3" w:rsidRDefault="00831CCF" w:rsidP="00D66A12">
            <w:pPr>
              <w:keepLines/>
              <w:rPr>
                <w:rFonts w:cs="Arial"/>
                <w:szCs w:val="20"/>
              </w:rPr>
            </w:pPr>
          </w:p>
        </w:tc>
      </w:tr>
      <w:tr w:rsidR="00831CCF" w:rsidRPr="008C5FE3" w14:paraId="5F5EB68A" w14:textId="77777777" w:rsidTr="008C5FE3">
        <w:tc>
          <w:tcPr>
            <w:tcW w:w="1015" w:type="dxa"/>
            <w:tcBorders>
              <w:top w:val="single" w:sz="4" w:space="0" w:color="C0C0C0"/>
              <w:bottom w:val="single" w:sz="4" w:space="0" w:color="auto"/>
              <w:right w:val="single" w:sz="4" w:space="0" w:color="C0C0C0"/>
            </w:tcBorders>
            <w:shd w:val="clear" w:color="auto" w:fill="E6E6E6"/>
          </w:tcPr>
          <w:p w14:paraId="5E31DCE4" w14:textId="77777777" w:rsidR="00831CCF" w:rsidRPr="008C5FE3" w:rsidRDefault="008C5FE3" w:rsidP="00D66A12">
            <w:pPr>
              <w:pStyle w:val="StyleTableBodyTextItalic"/>
              <w:keepLines/>
              <w:rPr>
                <w:sz w:val="20"/>
                <w:szCs w:val="20"/>
              </w:rPr>
            </w:pPr>
            <w:r w:rsidRPr="008C5FE3">
              <w:rPr>
                <w:sz w:val="20"/>
                <w:szCs w:val="20"/>
              </w:rPr>
              <w:t>SLO 6</w:t>
            </w:r>
          </w:p>
        </w:tc>
        <w:tc>
          <w:tcPr>
            <w:tcW w:w="7830" w:type="dxa"/>
            <w:tcBorders>
              <w:top w:val="single" w:sz="4" w:space="0" w:color="C0C0C0"/>
              <w:left w:val="single" w:sz="4" w:space="0" w:color="C0C0C0"/>
              <w:bottom w:val="single" w:sz="4" w:space="0" w:color="auto"/>
            </w:tcBorders>
          </w:tcPr>
          <w:p w14:paraId="39F3F730" w14:textId="77777777" w:rsidR="00831CCF" w:rsidRPr="008C5FE3" w:rsidRDefault="00831CCF" w:rsidP="00D66A12">
            <w:pPr>
              <w:keepLines/>
              <w:rPr>
                <w:rFonts w:cs="Arial"/>
                <w:szCs w:val="20"/>
              </w:rPr>
            </w:pPr>
          </w:p>
        </w:tc>
      </w:tr>
    </w:tbl>
    <w:p w14:paraId="4F8DBE9F" w14:textId="77777777" w:rsidR="00831CCF" w:rsidRPr="004542CD" w:rsidRDefault="00831CCF" w:rsidP="00417AB1">
      <w:pPr>
        <w:rPr>
          <w:rFonts w:cs="Arial"/>
        </w:rPr>
      </w:pPr>
    </w:p>
    <w:tbl>
      <w:tblPr>
        <w:tblW w:w="9198" w:type="dxa"/>
        <w:tblLook w:val="01E0" w:firstRow="1" w:lastRow="1" w:firstColumn="1" w:lastColumn="1" w:noHBand="0" w:noVBand="0"/>
      </w:tblPr>
      <w:tblGrid>
        <w:gridCol w:w="2988"/>
        <w:gridCol w:w="270"/>
        <w:gridCol w:w="5760"/>
        <w:gridCol w:w="180"/>
      </w:tblGrid>
      <w:tr w:rsidR="006844E8" w:rsidRPr="004542CD" w14:paraId="42EA142C" w14:textId="77777777" w:rsidTr="00D66A12">
        <w:trPr>
          <w:gridAfter w:val="1"/>
          <w:wAfter w:w="180" w:type="dxa"/>
          <w:trHeight w:val="467"/>
        </w:trPr>
        <w:tc>
          <w:tcPr>
            <w:tcW w:w="2988" w:type="dxa"/>
            <w:shd w:val="clear" w:color="auto" w:fill="343E5F"/>
            <w:vAlign w:val="bottom"/>
          </w:tcPr>
          <w:p w14:paraId="0BD6C896" w14:textId="77777777" w:rsidR="006844E8" w:rsidRPr="007D521E" w:rsidRDefault="007D521E" w:rsidP="004542CD">
            <w:pPr>
              <w:pStyle w:val="Heading5"/>
              <w:rPr>
                <w:sz w:val="24"/>
                <w:szCs w:val="24"/>
              </w:rPr>
            </w:pPr>
            <w:r w:rsidRPr="007D521E">
              <w:rPr>
                <w:sz w:val="24"/>
                <w:szCs w:val="24"/>
              </w:rPr>
              <w:t xml:space="preserve">Year 1: </w:t>
            </w:r>
            <w:r w:rsidR="00D66A12">
              <w:rPr>
                <w:sz w:val="24"/>
                <w:szCs w:val="24"/>
              </w:rPr>
              <w:t>2012-</w:t>
            </w:r>
            <w:r w:rsidRPr="007D521E">
              <w:rPr>
                <w:sz w:val="24"/>
                <w:szCs w:val="24"/>
              </w:rPr>
              <w:t>2013</w:t>
            </w:r>
          </w:p>
        </w:tc>
        <w:tc>
          <w:tcPr>
            <w:tcW w:w="6030" w:type="dxa"/>
            <w:gridSpan w:val="2"/>
            <w:shd w:val="clear" w:color="auto" w:fill="343E5F"/>
            <w:vAlign w:val="bottom"/>
          </w:tcPr>
          <w:p w14:paraId="49D9C868" w14:textId="77777777" w:rsidR="006844E8" w:rsidRPr="004542CD" w:rsidRDefault="006844E8" w:rsidP="004542CD">
            <w:pPr>
              <w:pStyle w:val="Heading5"/>
            </w:pPr>
          </w:p>
        </w:tc>
      </w:tr>
      <w:tr w:rsidR="006844E8" w:rsidRPr="00D66A12" w14:paraId="5B8A8061" w14:textId="77777777" w:rsidTr="00D66A12">
        <w:tc>
          <w:tcPr>
            <w:tcW w:w="3258" w:type="dxa"/>
            <w:gridSpan w:val="2"/>
            <w:tcBorders>
              <w:bottom w:val="single" w:sz="4" w:space="0" w:color="C0C0C0"/>
              <w:right w:val="single" w:sz="4" w:space="0" w:color="C0C0C0"/>
            </w:tcBorders>
            <w:shd w:val="clear" w:color="auto" w:fill="E6E6E6"/>
          </w:tcPr>
          <w:p w14:paraId="2914C662" w14:textId="77777777" w:rsidR="006844E8" w:rsidRPr="00D66A12" w:rsidRDefault="007D521E" w:rsidP="0025717C">
            <w:pPr>
              <w:pStyle w:val="StyleTableBodyTextItalic"/>
              <w:numPr>
                <w:ilvl w:val="0"/>
                <w:numId w:val="20"/>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1D0B74BF" w14:textId="77777777" w:rsidR="006844E8" w:rsidRPr="00D66A12" w:rsidRDefault="00C60ADE" w:rsidP="002F1274">
            <w:pPr>
              <w:rPr>
                <w:rFonts w:cs="Arial"/>
                <w:szCs w:val="20"/>
              </w:rPr>
            </w:pPr>
            <w:r>
              <w:t xml:space="preserve">Students of French will demonstrate that they have acquired </w:t>
            </w:r>
            <w:r>
              <w:lastRenderedPageBreak/>
              <w:t>knowledge of the cultural diversity of literatures in the French-speaking world while developing an appreciation of the French cultural contributions to the body of universal culture such as literature, art, music, cinema, and history.</w:t>
            </w:r>
          </w:p>
        </w:tc>
      </w:tr>
      <w:tr w:rsidR="007D521E" w:rsidRPr="00D66A12" w14:paraId="43C0FFAB" w14:textId="77777777" w:rsidTr="00D66A12">
        <w:tc>
          <w:tcPr>
            <w:tcW w:w="3258" w:type="dxa"/>
            <w:gridSpan w:val="2"/>
            <w:tcBorders>
              <w:bottom w:val="single" w:sz="4" w:space="0" w:color="C0C0C0"/>
              <w:right w:val="single" w:sz="4" w:space="0" w:color="C0C0C0"/>
            </w:tcBorders>
            <w:shd w:val="clear" w:color="auto" w:fill="E6E6E6"/>
          </w:tcPr>
          <w:p w14:paraId="6B6BDD88" w14:textId="77777777" w:rsidR="007D521E" w:rsidRPr="00D66A12" w:rsidRDefault="007D521E" w:rsidP="0025717C">
            <w:pPr>
              <w:pStyle w:val="StyleTableBodyTextItalic"/>
              <w:numPr>
                <w:ilvl w:val="0"/>
                <w:numId w:val="20"/>
              </w:numPr>
              <w:ind w:left="180" w:hanging="180"/>
              <w:rPr>
                <w:sz w:val="20"/>
                <w:szCs w:val="20"/>
              </w:rPr>
            </w:pPr>
            <w:r w:rsidRPr="00D66A12">
              <w:rPr>
                <w:sz w:val="20"/>
                <w:szCs w:val="20"/>
              </w:rPr>
              <w:lastRenderedPageBreak/>
              <w:t>Assessment indicators</w:t>
            </w:r>
          </w:p>
        </w:tc>
        <w:tc>
          <w:tcPr>
            <w:tcW w:w="5940" w:type="dxa"/>
            <w:gridSpan w:val="2"/>
            <w:tcBorders>
              <w:left w:val="single" w:sz="4" w:space="0" w:color="C0C0C0"/>
              <w:bottom w:val="single" w:sz="4" w:space="0" w:color="C0C0C0"/>
            </w:tcBorders>
          </w:tcPr>
          <w:p w14:paraId="241E9182" w14:textId="77777777" w:rsidR="007D521E" w:rsidRPr="0055124F" w:rsidRDefault="00C60ADE" w:rsidP="0025717C">
            <w:pPr>
              <w:pStyle w:val="StyleTableBodyTextItalic"/>
              <w:rPr>
                <w:i w:val="0"/>
                <w:sz w:val="20"/>
                <w:szCs w:val="20"/>
              </w:rPr>
            </w:pPr>
            <w:r>
              <w:rPr>
                <w:i w:val="0"/>
                <w:sz w:val="20"/>
                <w:szCs w:val="20"/>
              </w:rPr>
              <w:t>Direct indictor: pre/post test format in MLL 3</w:t>
            </w:r>
            <w:r w:rsidR="00A669DD">
              <w:rPr>
                <w:i w:val="0"/>
                <w:sz w:val="20"/>
                <w:szCs w:val="20"/>
              </w:rPr>
              <w:t>130.  Teacher will assess responsive ness to Cultural Diversity such as gender diversity, ethnic diversity questions in essay format covered at the beginning and end of the quarter. Indirect indicator: In the essays students have an opportunity to write about their understanding of diversity and what it includes at the beginning and end of the quarter.</w:t>
            </w:r>
          </w:p>
        </w:tc>
      </w:tr>
      <w:tr w:rsidR="007D521E" w:rsidRPr="00D66A12" w14:paraId="09088773" w14:textId="77777777" w:rsidTr="00D66A12">
        <w:tc>
          <w:tcPr>
            <w:tcW w:w="3258" w:type="dxa"/>
            <w:gridSpan w:val="2"/>
            <w:tcBorders>
              <w:bottom w:val="single" w:sz="4" w:space="0" w:color="C0C0C0"/>
              <w:right w:val="single" w:sz="4" w:space="0" w:color="C0C0C0"/>
            </w:tcBorders>
            <w:shd w:val="clear" w:color="auto" w:fill="E6E6E6"/>
          </w:tcPr>
          <w:p w14:paraId="5E1D1BFC" w14:textId="77777777" w:rsidR="007D521E" w:rsidRPr="00D66A12" w:rsidRDefault="0025717C" w:rsidP="0025717C">
            <w:pPr>
              <w:pStyle w:val="StyleTableBodyTextItalic"/>
              <w:numPr>
                <w:ilvl w:val="0"/>
                <w:numId w:val="20"/>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1DC77CB9" w14:textId="77777777" w:rsidR="007D521E" w:rsidRPr="0055124F" w:rsidRDefault="00A669DD" w:rsidP="00C60ADE">
            <w:pPr>
              <w:rPr>
                <w:rFonts w:cs="Arial"/>
                <w:szCs w:val="20"/>
              </w:rPr>
            </w:pPr>
            <w:r>
              <w:rPr>
                <w:rFonts w:cs="Arial"/>
                <w:szCs w:val="20"/>
              </w:rPr>
              <w:t>MLL 3130- Spring 2013. Entire class (currently 12 students who are finishing up their French Major).</w:t>
            </w:r>
          </w:p>
        </w:tc>
      </w:tr>
      <w:tr w:rsidR="007D521E" w:rsidRPr="00D66A12" w14:paraId="579706F6" w14:textId="77777777" w:rsidTr="00D66A12">
        <w:tc>
          <w:tcPr>
            <w:tcW w:w="3258" w:type="dxa"/>
            <w:gridSpan w:val="2"/>
            <w:tcBorders>
              <w:bottom w:val="single" w:sz="4" w:space="0" w:color="C0C0C0"/>
              <w:right w:val="single" w:sz="4" w:space="0" w:color="C0C0C0"/>
            </w:tcBorders>
            <w:shd w:val="clear" w:color="auto" w:fill="E6E6E6"/>
          </w:tcPr>
          <w:p w14:paraId="2740E9C5" w14:textId="77777777" w:rsidR="007D521E" w:rsidRPr="00D66A12" w:rsidRDefault="0025717C" w:rsidP="0025717C">
            <w:pPr>
              <w:pStyle w:val="StyleTableBodyTextItalic"/>
              <w:numPr>
                <w:ilvl w:val="0"/>
                <w:numId w:val="20"/>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0054FDBE" w14:textId="77777777" w:rsidR="007D521E" w:rsidRPr="0055124F" w:rsidRDefault="00A669DD" w:rsidP="00C60ADE">
            <w:pPr>
              <w:rPr>
                <w:rFonts w:cs="Arial"/>
                <w:szCs w:val="20"/>
              </w:rPr>
            </w:pPr>
            <w:r>
              <w:rPr>
                <w:rFonts w:cs="Arial"/>
                <w:szCs w:val="20"/>
              </w:rPr>
              <w:t>Spring 2013</w:t>
            </w:r>
          </w:p>
        </w:tc>
      </w:tr>
      <w:tr w:rsidR="0025717C" w:rsidRPr="00D66A12" w14:paraId="4FBFC6EF" w14:textId="77777777" w:rsidTr="00D66A12">
        <w:tc>
          <w:tcPr>
            <w:tcW w:w="3258" w:type="dxa"/>
            <w:gridSpan w:val="2"/>
            <w:tcBorders>
              <w:bottom w:val="single" w:sz="4" w:space="0" w:color="C0C0C0"/>
              <w:right w:val="single" w:sz="4" w:space="0" w:color="C0C0C0"/>
            </w:tcBorders>
            <w:shd w:val="clear" w:color="auto" w:fill="E6E6E6"/>
          </w:tcPr>
          <w:p w14:paraId="57F2FA43" w14:textId="77777777" w:rsidR="0025717C" w:rsidRPr="00D66A12" w:rsidRDefault="0025717C" w:rsidP="00C60ADE">
            <w:pPr>
              <w:pStyle w:val="StyleTableBodyTextItalic"/>
              <w:numPr>
                <w:ilvl w:val="0"/>
                <w:numId w:val="20"/>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1F77BDF9" w14:textId="77777777" w:rsidR="0025717C" w:rsidRPr="0055124F" w:rsidRDefault="00A669DD" w:rsidP="00C60ADE">
            <w:pPr>
              <w:rPr>
                <w:rFonts w:cs="Arial"/>
                <w:szCs w:val="20"/>
              </w:rPr>
            </w:pPr>
            <w:r>
              <w:rPr>
                <w:rFonts w:cs="Arial"/>
                <w:szCs w:val="20"/>
              </w:rPr>
              <w:t>Professor Manopoulos</w:t>
            </w:r>
          </w:p>
        </w:tc>
      </w:tr>
      <w:tr w:rsidR="007D521E" w:rsidRPr="00D66A12" w14:paraId="59740AA0" w14:textId="77777777" w:rsidTr="00D66A12">
        <w:tc>
          <w:tcPr>
            <w:tcW w:w="3258" w:type="dxa"/>
            <w:gridSpan w:val="2"/>
            <w:tcBorders>
              <w:bottom w:val="single" w:sz="4" w:space="0" w:color="C0C0C0"/>
              <w:right w:val="single" w:sz="4" w:space="0" w:color="C0C0C0"/>
            </w:tcBorders>
            <w:shd w:val="clear" w:color="auto" w:fill="E6E6E6"/>
          </w:tcPr>
          <w:p w14:paraId="0B3F91A0" w14:textId="77777777" w:rsidR="007D521E" w:rsidRPr="00D66A12" w:rsidRDefault="0025717C" w:rsidP="0025717C">
            <w:pPr>
              <w:pStyle w:val="StyleTableBodyTextItalic"/>
              <w:numPr>
                <w:ilvl w:val="0"/>
                <w:numId w:val="20"/>
              </w:numPr>
              <w:ind w:left="180" w:hanging="180"/>
              <w:rPr>
                <w:sz w:val="20"/>
                <w:szCs w:val="20"/>
              </w:rPr>
            </w:pPr>
            <w:r w:rsidRPr="00D66A12">
              <w:rPr>
                <w:sz w:val="20"/>
                <w:szCs w:val="20"/>
              </w:rPr>
              <w:t>Ways of reporting</w:t>
            </w:r>
            <w:r w:rsidR="007D552A" w:rsidRPr="00D66A12">
              <w:rPr>
                <w:sz w:val="20"/>
                <w:szCs w:val="20"/>
              </w:rPr>
              <w:t xml:space="preserve"> (how, to who)</w:t>
            </w:r>
          </w:p>
        </w:tc>
        <w:tc>
          <w:tcPr>
            <w:tcW w:w="5940" w:type="dxa"/>
            <w:gridSpan w:val="2"/>
            <w:tcBorders>
              <w:left w:val="single" w:sz="4" w:space="0" w:color="C0C0C0"/>
              <w:bottom w:val="single" w:sz="4" w:space="0" w:color="C0C0C0"/>
            </w:tcBorders>
          </w:tcPr>
          <w:p w14:paraId="20C24F97" w14:textId="77777777" w:rsidR="007D521E" w:rsidRPr="0055124F" w:rsidRDefault="00A669DD" w:rsidP="00C60ADE">
            <w:pPr>
              <w:rPr>
                <w:rFonts w:cs="Arial"/>
                <w:szCs w:val="20"/>
              </w:rPr>
            </w:pPr>
            <w:r>
              <w:rPr>
                <w:rFonts w:cs="Arial"/>
                <w:szCs w:val="20"/>
              </w:rPr>
              <w:t>Email to Professor Rowley to be inserted in Annual Report.</w:t>
            </w:r>
          </w:p>
        </w:tc>
      </w:tr>
      <w:tr w:rsidR="006844E8" w:rsidRPr="00D66A12" w14:paraId="5358912E"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53C893DC" w14:textId="77777777" w:rsidR="006844E8" w:rsidRPr="00D66A12" w:rsidRDefault="0025717C" w:rsidP="0025717C">
            <w:pPr>
              <w:pStyle w:val="StyleTableBodyTextItalic"/>
              <w:numPr>
                <w:ilvl w:val="0"/>
                <w:numId w:val="20"/>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50DD42CD" w14:textId="77777777" w:rsidR="006844E8" w:rsidRPr="0055124F" w:rsidRDefault="00A669DD" w:rsidP="002F1274">
            <w:pPr>
              <w:rPr>
                <w:rFonts w:cs="Arial"/>
                <w:szCs w:val="20"/>
              </w:rPr>
            </w:pPr>
            <w:r>
              <w:rPr>
                <w:rFonts w:cs="Arial"/>
                <w:szCs w:val="20"/>
              </w:rPr>
              <w:t xml:space="preserve">Look at types of diversity students understand.  If different types of diversity are not mentioned, then it will be added to the course.  Currently Professor Manopoulos is looking to see how much students understand gender differences and accept them as diverse </w:t>
            </w:r>
            <w:r w:rsidR="00115870">
              <w:rPr>
                <w:rFonts w:cs="Arial"/>
                <w:szCs w:val="20"/>
              </w:rPr>
              <w:t>populations</w:t>
            </w:r>
            <w:r>
              <w:rPr>
                <w:rFonts w:cs="Arial"/>
                <w:szCs w:val="20"/>
              </w:rPr>
              <w:t>.</w:t>
            </w:r>
          </w:p>
        </w:tc>
      </w:tr>
    </w:tbl>
    <w:p w14:paraId="07C68255" w14:textId="77777777" w:rsidR="005B1A2A" w:rsidRDefault="005B1A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2CE9BAFF" w14:textId="77777777" w:rsidTr="00D66A12">
        <w:trPr>
          <w:gridAfter w:val="1"/>
          <w:wAfter w:w="270" w:type="dxa"/>
          <w:trHeight w:val="467"/>
        </w:trPr>
        <w:tc>
          <w:tcPr>
            <w:tcW w:w="2988" w:type="dxa"/>
            <w:shd w:val="clear" w:color="auto" w:fill="343E5F"/>
            <w:vAlign w:val="bottom"/>
          </w:tcPr>
          <w:p w14:paraId="6582AA94" w14:textId="77777777" w:rsidR="007D552A" w:rsidRPr="007D521E" w:rsidRDefault="007D552A" w:rsidP="00D66A12">
            <w:pPr>
              <w:pStyle w:val="Heading5"/>
              <w:keepLines/>
              <w:rPr>
                <w:sz w:val="24"/>
                <w:szCs w:val="24"/>
              </w:rPr>
            </w:pPr>
            <w:r w:rsidRPr="007D521E">
              <w:rPr>
                <w:sz w:val="24"/>
                <w:szCs w:val="24"/>
              </w:rPr>
              <w:t>Y</w:t>
            </w:r>
            <w:r>
              <w:rPr>
                <w:sz w:val="24"/>
                <w:szCs w:val="24"/>
              </w:rPr>
              <w:t>ear 2</w:t>
            </w:r>
            <w:r w:rsidRPr="007D521E">
              <w:rPr>
                <w:sz w:val="24"/>
                <w:szCs w:val="24"/>
              </w:rPr>
              <w:t xml:space="preserve">: </w:t>
            </w:r>
            <w:r w:rsidR="00D66A12">
              <w:rPr>
                <w:sz w:val="24"/>
                <w:szCs w:val="24"/>
              </w:rPr>
              <w:t>2013-</w:t>
            </w:r>
            <w:r w:rsidRPr="007D521E">
              <w:rPr>
                <w:sz w:val="24"/>
                <w:szCs w:val="24"/>
              </w:rPr>
              <w:t>201</w:t>
            </w:r>
            <w:r w:rsidR="00D66A12">
              <w:rPr>
                <w:sz w:val="24"/>
                <w:szCs w:val="24"/>
              </w:rPr>
              <w:t>4</w:t>
            </w:r>
          </w:p>
        </w:tc>
        <w:tc>
          <w:tcPr>
            <w:tcW w:w="5940" w:type="dxa"/>
            <w:gridSpan w:val="2"/>
            <w:shd w:val="clear" w:color="auto" w:fill="343E5F"/>
            <w:vAlign w:val="bottom"/>
          </w:tcPr>
          <w:p w14:paraId="60D6D657" w14:textId="77777777" w:rsidR="007D552A" w:rsidRPr="004542CD" w:rsidRDefault="007D552A" w:rsidP="00D66A12">
            <w:pPr>
              <w:pStyle w:val="Heading5"/>
              <w:keepLines/>
            </w:pPr>
          </w:p>
        </w:tc>
      </w:tr>
      <w:tr w:rsidR="007D552A" w:rsidRPr="00D66A12" w14:paraId="0A7B47F9" w14:textId="77777777" w:rsidTr="00D66A12">
        <w:tc>
          <w:tcPr>
            <w:tcW w:w="3258" w:type="dxa"/>
            <w:gridSpan w:val="2"/>
            <w:tcBorders>
              <w:bottom w:val="single" w:sz="4" w:space="0" w:color="C0C0C0"/>
              <w:right w:val="single" w:sz="4" w:space="0" w:color="C0C0C0"/>
            </w:tcBorders>
            <w:shd w:val="clear" w:color="auto" w:fill="E6E6E6"/>
          </w:tcPr>
          <w:p w14:paraId="1DB797FD" w14:textId="77777777"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274E8619" w14:textId="77777777" w:rsidR="007D552A" w:rsidRPr="00D66A12" w:rsidRDefault="00A669DD" w:rsidP="00D66A12">
            <w:pPr>
              <w:keepLines/>
              <w:rPr>
                <w:rFonts w:cs="Arial"/>
                <w:szCs w:val="20"/>
              </w:rPr>
            </w:pPr>
            <w:r>
              <w:t>Students of French will be able to express themselves with sufficient accuracy and clarity to carry on conversations in French with native speakers and to give oral presentations appropriate to the Undergraduate level.</w:t>
            </w:r>
          </w:p>
        </w:tc>
      </w:tr>
      <w:tr w:rsidR="007D552A" w:rsidRPr="00D66A12" w14:paraId="0CAE610D" w14:textId="77777777" w:rsidTr="00D66A12">
        <w:tc>
          <w:tcPr>
            <w:tcW w:w="3258" w:type="dxa"/>
            <w:gridSpan w:val="2"/>
            <w:tcBorders>
              <w:bottom w:val="single" w:sz="4" w:space="0" w:color="C0C0C0"/>
              <w:right w:val="single" w:sz="4" w:space="0" w:color="C0C0C0"/>
            </w:tcBorders>
            <w:shd w:val="clear" w:color="auto" w:fill="E6E6E6"/>
          </w:tcPr>
          <w:p w14:paraId="3684DB99" w14:textId="77777777"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21E942A4" w14:textId="77777777" w:rsidR="007D552A" w:rsidRPr="0055124F" w:rsidRDefault="00126D42" w:rsidP="00D66A12">
            <w:pPr>
              <w:pStyle w:val="StyleTableBodyTextItalic"/>
              <w:keepLines/>
              <w:rPr>
                <w:i w:val="0"/>
                <w:sz w:val="20"/>
                <w:szCs w:val="20"/>
              </w:rPr>
            </w:pPr>
            <w:r>
              <w:rPr>
                <w:i w:val="0"/>
                <w:sz w:val="20"/>
                <w:szCs w:val="20"/>
              </w:rPr>
              <w:t xml:space="preserve">Direct indicator: </w:t>
            </w:r>
            <w:r w:rsidR="00A669DD">
              <w:rPr>
                <w:i w:val="0"/>
                <w:sz w:val="20"/>
                <w:szCs w:val="20"/>
              </w:rPr>
              <w:t xml:space="preserve">At the end of the language series, students will be tested for proficiency in oral French Language. </w:t>
            </w:r>
            <w:r>
              <w:rPr>
                <w:i w:val="0"/>
                <w:sz w:val="20"/>
                <w:szCs w:val="20"/>
              </w:rPr>
              <w:t xml:space="preserve">Indirect Indicator: Students will be </w:t>
            </w:r>
            <w:r w:rsidR="00EC4B11">
              <w:rPr>
                <w:i w:val="0"/>
                <w:sz w:val="20"/>
                <w:szCs w:val="20"/>
              </w:rPr>
              <w:t>polled to see what they think their oral proficiency level is.</w:t>
            </w:r>
          </w:p>
        </w:tc>
      </w:tr>
      <w:tr w:rsidR="007D552A" w:rsidRPr="00D66A12" w14:paraId="7F3B3774" w14:textId="77777777" w:rsidTr="00D66A12">
        <w:tc>
          <w:tcPr>
            <w:tcW w:w="3258" w:type="dxa"/>
            <w:gridSpan w:val="2"/>
            <w:tcBorders>
              <w:bottom w:val="single" w:sz="4" w:space="0" w:color="C0C0C0"/>
              <w:right w:val="single" w:sz="4" w:space="0" w:color="C0C0C0"/>
            </w:tcBorders>
            <w:shd w:val="clear" w:color="auto" w:fill="E6E6E6"/>
          </w:tcPr>
          <w:p w14:paraId="18CDF08A" w14:textId="77777777"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2F91962E" w14:textId="77777777" w:rsidR="007D552A" w:rsidRPr="0055124F" w:rsidRDefault="00A669DD" w:rsidP="00D66A12">
            <w:pPr>
              <w:keepLines/>
              <w:rPr>
                <w:rFonts w:cs="Arial"/>
                <w:szCs w:val="20"/>
              </w:rPr>
            </w:pPr>
            <w:r>
              <w:rPr>
                <w:rFonts w:cs="Arial"/>
                <w:szCs w:val="20"/>
              </w:rPr>
              <w:t xml:space="preserve">All students in </w:t>
            </w:r>
            <w:r w:rsidR="00115870">
              <w:rPr>
                <w:rFonts w:cs="Arial"/>
                <w:szCs w:val="20"/>
              </w:rPr>
              <w:t>2103 or 2110 (depends on which is offered next Spring) will be tested for oral proficiency.</w:t>
            </w:r>
          </w:p>
        </w:tc>
      </w:tr>
      <w:tr w:rsidR="007D552A" w:rsidRPr="00D66A12" w14:paraId="3D9B044F" w14:textId="77777777" w:rsidTr="00D66A12">
        <w:tc>
          <w:tcPr>
            <w:tcW w:w="3258" w:type="dxa"/>
            <w:gridSpan w:val="2"/>
            <w:tcBorders>
              <w:bottom w:val="single" w:sz="4" w:space="0" w:color="C0C0C0"/>
              <w:right w:val="single" w:sz="4" w:space="0" w:color="C0C0C0"/>
            </w:tcBorders>
            <w:shd w:val="clear" w:color="auto" w:fill="E6E6E6"/>
          </w:tcPr>
          <w:p w14:paraId="1DCB47B1" w14:textId="77777777"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1A8A102B" w14:textId="77777777" w:rsidR="007D552A" w:rsidRPr="0055124F" w:rsidRDefault="00115870" w:rsidP="00D66A12">
            <w:pPr>
              <w:keepLines/>
              <w:rPr>
                <w:rFonts w:cs="Arial"/>
                <w:szCs w:val="20"/>
              </w:rPr>
            </w:pPr>
            <w:r>
              <w:rPr>
                <w:rFonts w:cs="Arial"/>
                <w:szCs w:val="20"/>
              </w:rPr>
              <w:t>Spring 2014</w:t>
            </w:r>
          </w:p>
        </w:tc>
      </w:tr>
      <w:tr w:rsidR="00115870" w:rsidRPr="00D66A12" w14:paraId="66CE263F" w14:textId="77777777" w:rsidTr="00D66A12">
        <w:tc>
          <w:tcPr>
            <w:tcW w:w="3258" w:type="dxa"/>
            <w:gridSpan w:val="2"/>
            <w:tcBorders>
              <w:bottom w:val="single" w:sz="4" w:space="0" w:color="C0C0C0"/>
              <w:right w:val="single" w:sz="4" w:space="0" w:color="C0C0C0"/>
            </w:tcBorders>
            <w:shd w:val="clear" w:color="auto" w:fill="E6E6E6"/>
          </w:tcPr>
          <w:p w14:paraId="7F01177F" w14:textId="77777777" w:rsidR="00115870" w:rsidRPr="00D66A12" w:rsidRDefault="00115870" w:rsidP="00D66A12">
            <w:pPr>
              <w:pStyle w:val="StyleTableBodyTextItalic"/>
              <w:keepLines/>
              <w:numPr>
                <w:ilvl w:val="0"/>
                <w:numId w:val="21"/>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67EF6A4E" w14:textId="77777777" w:rsidR="00115870" w:rsidRPr="0055124F" w:rsidRDefault="00115870" w:rsidP="00115870">
            <w:pPr>
              <w:rPr>
                <w:rFonts w:cs="Arial"/>
                <w:szCs w:val="20"/>
              </w:rPr>
            </w:pPr>
            <w:r>
              <w:rPr>
                <w:rFonts w:cs="Arial"/>
                <w:szCs w:val="20"/>
              </w:rPr>
              <w:t>Professor Manopoulos</w:t>
            </w:r>
          </w:p>
        </w:tc>
      </w:tr>
      <w:tr w:rsidR="00115870" w:rsidRPr="00D66A12" w14:paraId="728AA70A" w14:textId="77777777" w:rsidTr="00D66A12">
        <w:tc>
          <w:tcPr>
            <w:tcW w:w="3258" w:type="dxa"/>
            <w:gridSpan w:val="2"/>
            <w:tcBorders>
              <w:bottom w:val="single" w:sz="4" w:space="0" w:color="C0C0C0"/>
              <w:right w:val="single" w:sz="4" w:space="0" w:color="C0C0C0"/>
            </w:tcBorders>
            <w:shd w:val="clear" w:color="auto" w:fill="E6E6E6"/>
          </w:tcPr>
          <w:p w14:paraId="0D9E3F04" w14:textId="77777777" w:rsidR="00115870" w:rsidRPr="00D66A12" w:rsidRDefault="00115870" w:rsidP="00D66A12">
            <w:pPr>
              <w:pStyle w:val="StyleTableBodyTextItalic"/>
              <w:keepLines/>
              <w:numPr>
                <w:ilvl w:val="0"/>
                <w:numId w:val="21"/>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0AE44729" w14:textId="77777777" w:rsidR="00115870" w:rsidRPr="0055124F" w:rsidRDefault="00115870" w:rsidP="00115870">
            <w:pPr>
              <w:rPr>
                <w:rFonts w:cs="Arial"/>
                <w:szCs w:val="20"/>
              </w:rPr>
            </w:pPr>
            <w:r>
              <w:rPr>
                <w:rFonts w:cs="Arial"/>
                <w:szCs w:val="20"/>
              </w:rPr>
              <w:t>Email to Professor Rowley to be added to the Annual Report.</w:t>
            </w:r>
          </w:p>
        </w:tc>
      </w:tr>
      <w:tr w:rsidR="00115870" w:rsidRPr="00D66A12" w14:paraId="1F6FDE44"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4C371ED9" w14:textId="77777777" w:rsidR="00115870" w:rsidRPr="00D66A12" w:rsidRDefault="00115870" w:rsidP="00D66A12">
            <w:pPr>
              <w:pStyle w:val="StyleTableBodyTextItalic"/>
              <w:keepLines/>
              <w:numPr>
                <w:ilvl w:val="0"/>
                <w:numId w:val="21"/>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79A73A2E" w14:textId="77777777" w:rsidR="00115870" w:rsidRPr="0055124F" w:rsidRDefault="00115870" w:rsidP="00115870">
            <w:pPr>
              <w:rPr>
                <w:rFonts w:cs="Arial"/>
                <w:szCs w:val="20"/>
              </w:rPr>
            </w:pPr>
            <w:r>
              <w:rPr>
                <w:rFonts w:cs="Arial"/>
                <w:szCs w:val="20"/>
              </w:rPr>
              <w:t>Oral proficiency not only deals with conversational ability but also ability to convey critical ideas in both academic and social contexts.  This assessment will make sure students have learned to use all the necessary tools converse critical and in-depth ideas.</w:t>
            </w:r>
          </w:p>
        </w:tc>
      </w:tr>
    </w:tbl>
    <w:p w14:paraId="21AE8B61" w14:textId="77777777"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1B38E1BF" w14:textId="77777777" w:rsidTr="00D66A12">
        <w:trPr>
          <w:gridAfter w:val="1"/>
          <w:wAfter w:w="270" w:type="dxa"/>
          <w:trHeight w:val="467"/>
        </w:trPr>
        <w:tc>
          <w:tcPr>
            <w:tcW w:w="2988" w:type="dxa"/>
            <w:shd w:val="clear" w:color="auto" w:fill="343E5F"/>
            <w:vAlign w:val="bottom"/>
          </w:tcPr>
          <w:p w14:paraId="4025D650" w14:textId="77777777" w:rsidR="007D552A" w:rsidRPr="007D521E" w:rsidRDefault="007D552A" w:rsidP="00C60ADE">
            <w:pPr>
              <w:pStyle w:val="Heading5"/>
              <w:rPr>
                <w:sz w:val="24"/>
                <w:szCs w:val="24"/>
              </w:rPr>
            </w:pPr>
            <w:r w:rsidRPr="007D521E">
              <w:rPr>
                <w:sz w:val="24"/>
                <w:szCs w:val="24"/>
              </w:rPr>
              <w:t>Y</w:t>
            </w:r>
            <w:r>
              <w:rPr>
                <w:sz w:val="24"/>
                <w:szCs w:val="24"/>
              </w:rPr>
              <w:t>ear 3</w:t>
            </w:r>
            <w:r w:rsidRPr="007D521E">
              <w:rPr>
                <w:sz w:val="24"/>
                <w:szCs w:val="24"/>
              </w:rPr>
              <w:t xml:space="preserve">: </w:t>
            </w:r>
            <w:r w:rsidR="00D66A12">
              <w:rPr>
                <w:sz w:val="24"/>
                <w:szCs w:val="24"/>
              </w:rPr>
              <w:t>2014-</w:t>
            </w:r>
            <w:r w:rsidRPr="007D521E">
              <w:rPr>
                <w:sz w:val="24"/>
                <w:szCs w:val="24"/>
              </w:rPr>
              <w:t>201</w:t>
            </w:r>
            <w:r w:rsidR="00D66A12">
              <w:rPr>
                <w:sz w:val="24"/>
                <w:szCs w:val="24"/>
              </w:rPr>
              <w:t>5</w:t>
            </w:r>
          </w:p>
        </w:tc>
        <w:tc>
          <w:tcPr>
            <w:tcW w:w="5940" w:type="dxa"/>
            <w:gridSpan w:val="2"/>
            <w:shd w:val="clear" w:color="auto" w:fill="343E5F"/>
            <w:vAlign w:val="bottom"/>
          </w:tcPr>
          <w:p w14:paraId="069B9F3F" w14:textId="77777777" w:rsidR="007D552A" w:rsidRPr="004542CD" w:rsidRDefault="007D552A" w:rsidP="00C60ADE">
            <w:pPr>
              <w:pStyle w:val="Heading5"/>
            </w:pPr>
          </w:p>
        </w:tc>
      </w:tr>
      <w:tr w:rsidR="007D552A" w:rsidRPr="00D66A12" w14:paraId="6955E95B" w14:textId="77777777" w:rsidTr="00D66A12">
        <w:tc>
          <w:tcPr>
            <w:tcW w:w="3258" w:type="dxa"/>
            <w:gridSpan w:val="2"/>
            <w:tcBorders>
              <w:bottom w:val="single" w:sz="4" w:space="0" w:color="C0C0C0"/>
              <w:right w:val="single" w:sz="4" w:space="0" w:color="C0C0C0"/>
            </w:tcBorders>
            <w:shd w:val="clear" w:color="auto" w:fill="E6E6E6"/>
          </w:tcPr>
          <w:p w14:paraId="70391627"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5913D818" w14:textId="77777777" w:rsidR="007D552A" w:rsidRPr="00D66A12" w:rsidRDefault="00115870" w:rsidP="00C60ADE">
            <w:pPr>
              <w:rPr>
                <w:rFonts w:cs="Arial"/>
                <w:szCs w:val="20"/>
              </w:rPr>
            </w:pPr>
            <w:r>
              <w:t>Students of French will be able to express themselves in the written language with a fair amount of sophistication, integrating research information into written assignments while giving adequate credit to the sources of information used.</w:t>
            </w:r>
          </w:p>
        </w:tc>
      </w:tr>
      <w:tr w:rsidR="007D552A" w:rsidRPr="00D66A12" w14:paraId="57328526" w14:textId="77777777" w:rsidTr="00D66A12">
        <w:tc>
          <w:tcPr>
            <w:tcW w:w="3258" w:type="dxa"/>
            <w:gridSpan w:val="2"/>
            <w:tcBorders>
              <w:bottom w:val="single" w:sz="4" w:space="0" w:color="C0C0C0"/>
              <w:right w:val="single" w:sz="4" w:space="0" w:color="C0C0C0"/>
            </w:tcBorders>
            <w:shd w:val="clear" w:color="auto" w:fill="E6E6E6"/>
          </w:tcPr>
          <w:p w14:paraId="1FE643B1"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5FBFABE6" w14:textId="77777777" w:rsidR="007D552A" w:rsidRPr="0055124F" w:rsidRDefault="00126D42" w:rsidP="00C60ADE">
            <w:pPr>
              <w:pStyle w:val="StyleTableBodyTextItalic"/>
              <w:rPr>
                <w:b/>
                <w:i w:val="0"/>
                <w:sz w:val="20"/>
                <w:szCs w:val="20"/>
              </w:rPr>
            </w:pPr>
            <w:r>
              <w:rPr>
                <w:i w:val="0"/>
                <w:sz w:val="20"/>
                <w:szCs w:val="20"/>
              </w:rPr>
              <w:t xml:space="preserve">Direct </w:t>
            </w:r>
            <w:r w:rsidR="00EC4B11">
              <w:rPr>
                <w:i w:val="0"/>
                <w:sz w:val="20"/>
                <w:szCs w:val="20"/>
              </w:rPr>
              <w:t xml:space="preserve">Indicator: </w:t>
            </w:r>
            <w:r w:rsidR="00115870">
              <w:rPr>
                <w:i w:val="0"/>
                <w:sz w:val="20"/>
                <w:szCs w:val="20"/>
              </w:rPr>
              <w:t>At the end of the language series, students will be tested for proficiency in written French Language.</w:t>
            </w:r>
            <w:r w:rsidR="00EC4B11">
              <w:rPr>
                <w:i w:val="0"/>
                <w:sz w:val="20"/>
                <w:szCs w:val="20"/>
              </w:rPr>
              <w:t xml:space="preserve">  Indirect indicator: Students will be polled to see what they think their written proficiency level is. </w:t>
            </w:r>
          </w:p>
        </w:tc>
      </w:tr>
      <w:tr w:rsidR="007D552A" w:rsidRPr="00D66A12" w14:paraId="62CA1DBD" w14:textId="77777777" w:rsidTr="00D66A12">
        <w:tc>
          <w:tcPr>
            <w:tcW w:w="3258" w:type="dxa"/>
            <w:gridSpan w:val="2"/>
            <w:tcBorders>
              <w:bottom w:val="single" w:sz="4" w:space="0" w:color="C0C0C0"/>
              <w:right w:val="single" w:sz="4" w:space="0" w:color="C0C0C0"/>
            </w:tcBorders>
            <w:shd w:val="clear" w:color="auto" w:fill="E6E6E6"/>
          </w:tcPr>
          <w:p w14:paraId="482AE08A"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lastRenderedPageBreak/>
              <w:t>Sample (courses/# of students)</w:t>
            </w:r>
          </w:p>
        </w:tc>
        <w:tc>
          <w:tcPr>
            <w:tcW w:w="5940" w:type="dxa"/>
            <w:gridSpan w:val="2"/>
            <w:tcBorders>
              <w:left w:val="single" w:sz="4" w:space="0" w:color="C0C0C0"/>
              <w:bottom w:val="single" w:sz="4" w:space="0" w:color="C0C0C0"/>
            </w:tcBorders>
          </w:tcPr>
          <w:p w14:paraId="2FF4F0E4" w14:textId="77777777" w:rsidR="007D552A" w:rsidRPr="0055124F" w:rsidRDefault="00A669DD" w:rsidP="00115870">
            <w:pPr>
              <w:rPr>
                <w:rFonts w:cs="Arial"/>
                <w:szCs w:val="20"/>
              </w:rPr>
            </w:pPr>
            <w:r>
              <w:rPr>
                <w:rFonts w:cs="Arial"/>
                <w:szCs w:val="20"/>
              </w:rPr>
              <w:t xml:space="preserve"> </w:t>
            </w:r>
            <w:r w:rsidR="00115870">
              <w:rPr>
                <w:rFonts w:cs="Arial"/>
                <w:szCs w:val="20"/>
              </w:rPr>
              <w:t>All students in 2103 or 2110 (depends on which is offered at that time) will be tested for oral proficiency.</w:t>
            </w:r>
          </w:p>
        </w:tc>
      </w:tr>
      <w:tr w:rsidR="007D552A" w:rsidRPr="00D66A12" w14:paraId="38FEFCF8" w14:textId="77777777" w:rsidTr="00D66A12">
        <w:tc>
          <w:tcPr>
            <w:tcW w:w="3258" w:type="dxa"/>
            <w:gridSpan w:val="2"/>
            <w:tcBorders>
              <w:bottom w:val="single" w:sz="4" w:space="0" w:color="C0C0C0"/>
              <w:right w:val="single" w:sz="4" w:space="0" w:color="C0C0C0"/>
            </w:tcBorders>
            <w:shd w:val="clear" w:color="auto" w:fill="E6E6E6"/>
          </w:tcPr>
          <w:p w14:paraId="7EE3BD5D"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01E49399" w14:textId="77777777" w:rsidR="007D552A" w:rsidRPr="0055124F" w:rsidRDefault="00115870" w:rsidP="00C60ADE">
            <w:pPr>
              <w:rPr>
                <w:rFonts w:cs="Arial"/>
                <w:szCs w:val="20"/>
              </w:rPr>
            </w:pPr>
            <w:r>
              <w:rPr>
                <w:rFonts w:cs="Arial"/>
                <w:szCs w:val="20"/>
              </w:rPr>
              <w:t>Spring 2015</w:t>
            </w:r>
          </w:p>
        </w:tc>
      </w:tr>
      <w:tr w:rsidR="007D552A" w:rsidRPr="00D66A12" w14:paraId="2525362F" w14:textId="77777777" w:rsidTr="00D66A12">
        <w:tc>
          <w:tcPr>
            <w:tcW w:w="3258" w:type="dxa"/>
            <w:gridSpan w:val="2"/>
            <w:tcBorders>
              <w:bottom w:val="single" w:sz="4" w:space="0" w:color="C0C0C0"/>
              <w:right w:val="single" w:sz="4" w:space="0" w:color="C0C0C0"/>
            </w:tcBorders>
            <w:shd w:val="clear" w:color="auto" w:fill="E6E6E6"/>
          </w:tcPr>
          <w:p w14:paraId="293B8C44"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6C80D2D5" w14:textId="77777777" w:rsidR="007D552A" w:rsidRPr="0055124F" w:rsidRDefault="00115870" w:rsidP="00C60ADE">
            <w:pPr>
              <w:rPr>
                <w:rFonts w:cs="Arial"/>
                <w:szCs w:val="20"/>
              </w:rPr>
            </w:pPr>
            <w:r>
              <w:rPr>
                <w:rFonts w:cs="Arial"/>
                <w:szCs w:val="20"/>
              </w:rPr>
              <w:t>Professor Manopoulos</w:t>
            </w:r>
          </w:p>
        </w:tc>
      </w:tr>
      <w:tr w:rsidR="007D552A" w:rsidRPr="00D66A12" w14:paraId="503B9B06" w14:textId="77777777" w:rsidTr="00D66A12">
        <w:tc>
          <w:tcPr>
            <w:tcW w:w="3258" w:type="dxa"/>
            <w:gridSpan w:val="2"/>
            <w:tcBorders>
              <w:bottom w:val="single" w:sz="4" w:space="0" w:color="C0C0C0"/>
              <w:right w:val="single" w:sz="4" w:space="0" w:color="C0C0C0"/>
            </w:tcBorders>
            <w:shd w:val="clear" w:color="auto" w:fill="E6E6E6"/>
          </w:tcPr>
          <w:p w14:paraId="1F9C65D8"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4DFBCEDC" w14:textId="77777777" w:rsidR="007D552A" w:rsidRPr="0055124F" w:rsidRDefault="00115870" w:rsidP="00C60ADE">
            <w:pPr>
              <w:rPr>
                <w:rFonts w:cs="Arial"/>
                <w:szCs w:val="20"/>
              </w:rPr>
            </w:pPr>
            <w:r>
              <w:rPr>
                <w:rFonts w:cs="Arial"/>
                <w:szCs w:val="20"/>
              </w:rPr>
              <w:t>Email to Department A</w:t>
            </w:r>
            <w:r w:rsidR="00EC4B11">
              <w:rPr>
                <w:rFonts w:cs="Arial"/>
                <w:szCs w:val="20"/>
              </w:rPr>
              <w:t>ssessment Coordinator or to Department</w:t>
            </w:r>
            <w:r>
              <w:rPr>
                <w:rFonts w:cs="Arial"/>
                <w:szCs w:val="20"/>
              </w:rPr>
              <w:t xml:space="preserve"> Chair to have included in the annual re</w:t>
            </w:r>
            <w:r w:rsidR="00126D42">
              <w:rPr>
                <w:rFonts w:cs="Arial"/>
                <w:szCs w:val="20"/>
              </w:rPr>
              <w:t>port.</w:t>
            </w:r>
          </w:p>
        </w:tc>
      </w:tr>
      <w:tr w:rsidR="007D552A" w:rsidRPr="00D66A12" w14:paraId="3B7397F0"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19B70B80" w14:textId="77777777" w:rsidR="007D552A" w:rsidRPr="00D66A12" w:rsidRDefault="007D552A" w:rsidP="00D66A12">
            <w:pPr>
              <w:pStyle w:val="StyleTableBodyTextItalic"/>
              <w:numPr>
                <w:ilvl w:val="0"/>
                <w:numId w:val="22"/>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1E40EA92" w14:textId="77777777" w:rsidR="007D552A" w:rsidRPr="0055124F" w:rsidRDefault="00126D42" w:rsidP="00C60ADE">
            <w:pPr>
              <w:rPr>
                <w:rFonts w:cs="Arial"/>
                <w:szCs w:val="20"/>
              </w:rPr>
            </w:pPr>
            <w:r>
              <w:rPr>
                <w:rFonts w:cs="Arial"/>
                <w:szCs w:val="20"/>
              </w:rPr>
              <w:t>Written proficiency not only deals with conversational ability but also ability to convey critical ideas in both academic and social contexts.  This assessment will make sure students have learned to use all the necessary tools converse critical and in-depth ideas.</w:t>
            </w:r>
          </w:p>
        </w:tc>
      </w:tr>
    </w:tbl>
    <w:p w14:paraId="5C98B52B" w14:textId="77777777"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1BB1487A" w14:textId="77777777" w:rsidTr="00D66A12">
        <w:trPr>
          <w:gridAfter w:val="1"/>
          <w:wAfter w:w="270" w:type="dxa"/>
          <w:trHeight w:val="467"/>
        </w:trPr>
        <w:tc>
          <w:tcPr>
            <w:tcW w:w="2988" w:type="dxa"/>
            <w:shd w:val="clear" w:color="auto" w:fill="343E5F"/>
            <w:vAlign w:val="bottom"/>
          </w:tcPr>
          <w:p w14:paraId="696B0A6F" w14:textId="77777777" w:rsidR="007D552A" w:rsidRPr="007D521E" w:rsidRDefault="007D552A" w:rsidP="00C60ADE">
            <w:pPr>
              <w:pStyle w:val="Heading5"/>
              <w:rPr>
                <w:sz w:val="24"/>
                <w:szCs w:val="24"/>
              </w:rPr>
            </w:pPr>
            <w:r w:rsidRPr="007D521E">
              <w:rPr>
                <w:sz w:val="24"/>
                <w:szCs w:val="24"/>
              </w:rPr>
              <w:t>Y</w:t>
            </w:r>
            <w:r>
              <w:rPr>
                <w:sz w:val="24"/>
                <w:szCs w:val="24"/>
              </w:rPr>
              <w:t>ear 4</w:t>
            </w:r>
            <w:r w:rsidRPr="007D521E">
              <w:rPr>
                <w:sz w:val="24"/>
                <w:szCs w:val="24"/>
              </w:rPr>
              <w:t xml:space="preserve">: </w:t>
            </w:r>
            <w:r w:rsidR="00D66A12">
              <w:rPr>
                <w:sz w:val="24"/>
                <w:szCs w:val="24"/>
              </w:rPr>
              <w:t>2015-</w:t>
            </w:r>
            <w:r w:rsidRPr="007D521E">
              <w:rPr>
                <w:sz w:val="24"/>
                <w:szCs w:val="24"/>
              </w:rPr>
              <w:t>201</w:t>
            </w:r>
            <w:r w:rsidR="00D66A12">
              <w:rPr>
                <w:sz w:val="24"/>
                <w:szCs w:val="24"/>
              </w:rPr>
              <w:t>6</w:t>
            </w:r>
          </w:p>
        </w:tc>
        <w:tc>
          <w:tcPr>
            <w:tcW w:w="5940" w:type="dxa"/>
            <w:gridSpan w:val="2"/>
            <w:shd w:val="clear" w:color="auto" w:fill="343E5F"/>
            <w:vAlign w:val="bottom"/>
          </w:tcPr>
          <w:p w14:paraId="4A7C4008" w14:textId="77777777" w:rsidR="007D552A" w:rsidRPr="004542CD" w:rsidRDefault="007D552A" w:rsidP="00C60ADE">
            <w:pPr>
              <w:pStyle w:val="Heading5"/>
            </w:pPr>
          </w:p>
        </w:tc>
      </w:tr>
      <w:tr w:rsidR="007D552A" w:rsidRPr="00D66A12" w14:paraId="7784DB98" w14:textId="77777777" w:rsidTr="00D66A12">
        <w:tc>
          <w:tcPr>
            <w:tcW w:w="3258" w:type="dxa"/>
            <w:gridSpan w:val="2"/>
            <w:tcBorders>
              <w:bottom w:val="single" w:sz="4" w:space="0" w:color="C0C0C0"/>
              <w:right w:val="single" w:sz="4" w:space="0" w:color="C0C0C0"/>
            </w:tcBorders>
            <w:shd w:val="clear" w:color="auto" w:fill="E6E6E6"/>
          </w:tcPr>
          <w:p w14:paraId="7B36346D"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69863E12" w14:textId="77777777" w:rsidR="007D552A" w:rsidRDefault="00126D42" w:rsidP="00C60ADE">
            <w:r>
              <w:t>Students of French will be familiar with the major writers, periods, and genres of French literature (France and other French speaking regions throughout the world: Africa, The Caribbean, Canada, Belgium and Switzerland). The students should be able to relate the works and genres to the socio-historical context in which they developed.</w:t>
            </w:r>
          </w:p>
          <w:p w14:paraId="5E0817C5" w14:textId="77777777" w:rsidR="00126D42" w:rsidRPr="00D66A12" w:rsidRDefault="00126D42" w:rsidP="00C60ADE">
            <w:pPr>
              <w:rPr>
                <w:rFonts w:cs="Arial"/>
                <w:szCs w:val="20"/>
              </w:rPr>
            </w:pPr>
          </w:p>
        </w:tc>
      </w:tr>
      <w:tr w:rsidR="007D552A" w:rsidRPr="00D66A12" w14:paraId="162FC955" w14:textId="77777777" w:rsidTr="00D66A12">
        <w:tc>
          <w:tcPr>
            <w:tcW w:w="3258" w:type="dxa"/>
            <w:gridSpan w:val="2"/>
            <w:tcBorders>
              <w:bottom w:val="single" w:sz="4" w:space="0" w:color="C0C0C0"/>
              <w:right w:val="single" w:sz="4" w:space="0" w:color="C0C0C0"/>
            </w:tcBorders>
            <w:shd w:val="clear" w:color="auto" w:fill="E6E6E6"/>
          </w:tcPr>
          <w:p w14:paraId="3EE9602A"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1A1AEE2C" w14:textId="77777777" w:rsidR="007D552A" w:rsidRPr="0055124F" w:rsidRDefault="00EC4B11" w:rsidP="00126D42">
            <w:pPr>
              <w:pStyle w:val="StyleTableBodyTextItalic"/>
              <w:rPr>
                <w:i w:val="0"/>
                <w:sz w:val="20"/>
                <w:szCs w:val="20"/>
              </w:rPr>
            </w:pPr>
            <w:r>
              <w:rPr>
                <w:i w:val="0"/>
                <w:sz w:val="20"/>
                <w:szCs w:val="20"/>
              </w:rPr>
              <w:t xml:space="preserve">Direct indicator:  Pre/post test collection of essays. Indirect indicator: Students will reflect on their understanding and critical analysis of French/Francophone literature over the years of coursework. </w:t>
            </w:r>
          </w:p>
        </w:tc>
      </w:tr>
      <w:tr w:rsidR="007D552A" w:rsidRPr="00D66A12" w14:paraId="6ACF1831" w14:textId="77777777" w:rsidTr="00D66A12">
        <w:tc>
          <w:tcPr>
            <w:tcW w:w="3258" w:type="dxa"/>
            <w:gridSpan w:val="2"/>
            <w:tcBorders>
              <w:bottom w:val="single" w:sz="4" w:space="0" w:color="C0C0C0"/>
              <w:right w:val="single" w:sz="4" w:space="0" w:color="C0C0C0"/>
            </w:tcBorders>
            <w:shd w:val="clear" w:color="auto" w:fill="E6E6E6"/>
          </w:tcPr>
          <w:p w14:paraId="424B6FF6"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6312FF0A" w14:textId="77777777" w:rsidR="007D552A" w:rsidRPr="0055124F" w:rsidRDefault="00126D42" w:rsidP="00C60ADE">
            <w:pPr>
              <w:rPr>
                <w:rFonts w:cs="Arial"/>
                <w:szCs w:val="20"/>
              </w:rPr>
            </w:pPr>
            <w:r>
              <w:rPr>
                <w:i/>
                <w:szCs w:val="20"/>
              </w:rPr>
              <w:t>This assessment occurs over a few years</w:t>
            </w:r>
            <w:bookmarkStart w:id="0" w:name="_GoBack"/>
            <w:bookmarkEnd w:id="0"/>
            <w:r>
              <w:rPr>
                <w:i/>
                <w:szCs w:val="20"/>
              </w:rPr>
              <w:t>.  Students entering MLL 3101: Cinema for French Composition will participate in an essay which serves as a pretest and will do another essay in MLL 4100: French Literary Themes and Figures which will be the posttest to assess the above SLO.</w:t>
            </w:r>
          </w:p>
        </w:tc>
      </w:tr>
      <w:tr w:rsidR="007D552A" w:rsidRPr="00D66A12" w14:paraId="297D9CFD" w14:textId="77777777" w:rsidTr="00D66A12">
        <w:tc>
          <w:tcPr>
            <w:tcW w:w="3258" w:type="dxa"/>
            <w:gridSpan w:val="2"/>
            <w:tcBorders>
              <w:bottom w:val="single" w:sz="4" w:space="0" w:color="C0C0C0"/>
              <w:right w:val="single" w:sz="4" w:space="0" w:color="C0C0C0"/>
            </w:tcBorders>
            <w:shd w:val="clear" w:color="auto" w:fill="E6E6E6"/>
          </w:tcPr>
          <w:p w14:paraId="25E00FC8"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14:paraId="1FCA286D" w14:textId="608417A9" w:rsidR="007D552A" w:rsidRPr="0055124F" w:rsidRDefault="007C440D" w:rsidP="00C60ADE">
            <w:pPr>
              <w:rPr>
                <w:rFonts w:cs="Arial"/>
                <w:szCs w:val="20"/>
              </w:rPr>
            </w:pPr>
            <w:r>
              <w:rPr>
                <w:rFonts w:cs="Arial"/>
                <w:szCs w:val="20"/>
              </w:rPr>
              <w:t>MLL 3101, Fall 2014</w:t>
            </w:r>
            <w:r w:rsidR="00EC49F4">
              <w:rPr>
                <w:rFonts w:cs="Arial"/>
                <w:szCs w:val="20"/>
              </w:rPr>
              <w:t xml:space="preserve">  </w:t>
            </w:r>
            <w:r>
              <w:rPr>
                <w:rFonts w:cs="Arial"/>
                <w:szCs w:val="20"/>
              </w:rPr>
              <w:t>MLL 4100, Fall 2015</w:t>
            </w:r>
          </w:p>
        </w:tc>
      </w:tr>
      <w:tr w:rsidR="007D552A" w:rsidRPr="00D66A12" w14:paraId="4206B936" w14:textId="77777777" w:rsidTr="00D66A12">
        <w:tc>
          <w:tcPr>
            <w:tcW w:w="3258" w:type="dxa"/>
            <w:gridSpan w:val="2"/>
            <w:tcBorders>
              <w:bottom w:val="single" w:sz="4" w:space="0" w:color="C0C0C0"/>
              <w:right w:val="single" w:sz="4" w:space="0" w:color="C0C0C0"/>
            </w:tcBorders>
            <w:shd w:val="clear" w:color="auto" w:fill="E6E6E6"/>
          </w:tcPr>
          <w:p w14:paraId="52FC6303"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376F4068" w14:textId="77777777" w:rsidR="007D552A" w:rsidRPr="0055124F" w:rsidRDefault="00EC4B11" w:rsidP="00C60ADE">
            <w:pPr>
              <w:rPr>
                <w:rFonts w:cs="Arial"/>
                <w:szCs w:val="20"/>
              </w:rPr>
            </w:pPr>
            <w:r>
              <w:rPr>
                <w:rFonts w:cs="Arial"/>
                <w:szCs w:val="20"/>
              </w:rPr>
              <w:t>Professor Manopoulos</w:t>
            </w:r>
          </w:p>
        </w:tc>
      </w:tr>
      <w:tr w:rsidR="007D552A" w:rsidRPr="00D66A12" w14:paraId="33B7FBA9" w14:textId="77777777" w:rsidTr="00D66A12">
        <w:tc>
          <w:tcPr>
            <w:tcW w:w="3258" w:type="dxa"/>
            <w:gridSpan w:val="2"/>
            <w:tcBorders>
              <w:bottom w:val="single" w:sz="4" w:space="0" w:color="C0C0C0"/>
              <w:right w:val="single" w:sz="4" w:space="0" w:color="C0C0C0"/>
            </w:tcBorders>
            <w:shd w:val="clear" w:color="auto" w:fill="E6E6E6"/>
          </w:tcPr>
          <w:p w14:paraId="16FC27E2"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6292C5B7" w14:textId="77777777" w:rsidR="007D552A" w:rsidRPr="0055124F" w:rsidRDefault="00EC4B11" w:rsidP="00C60ADE">
            <w:pPr>
              <w:rPr>
                <w:rFonts w:cs="Arial"/>
                <w:szCs w:val="20"/>
              </w:rPr>
            </w:pPr>
            <w:r>
              <w:rPr>
                <w:rFonts w:cs="Arial"/>
                <w:szCs w:val="20"/>
              </w:rPr>
              <w:t>Email to Department Assessment Coordinator or to Department Chair to have included in the annual report.</w:t>
            </w:r>
          </w:p>
        </w:tc>
      </w:tr>
      <w:tr w:rsidR="007D552A" w:rsidRPr="00D66A12" w14:paraId="0926728C"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343E57BD" w14:textId="77777777" w:rsidR="007D552A" w:rsidRPr="00D66A12" w:rsidRDefault="007D552A" w:rsidP="00D66A12">
            <w:pPr>
              <w:pStyle w:val="StyleTableBodyTextItalic"/>
              <w:numPr>
                <w:ilvl w:val="0"/>
                <w:numId w:val="23"/>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56B8C33A" w14:textId="77777777" w:rsidR="007D552A" w:rsidRPr="0055124F" w:rsidRDefault="00EC4B11" w:rsidP="00C60ADE">
            <w:pPr>
              <w:rPr>
                <w:rFonts w:cs="Arial"/>
                <w:szCs w:val="20"/>
              </w:rPr>
            </w:pPr>
            <w:r>
              <w:rPr>
                <w:rFonts w:cs="Arial"/>
                <w:szCs w:val="20"/>
              </w:rPr>
              <w:t>Professor will evaluate material to determine breadth of knowledge and critical competencies gained.  Courses will be adjusted as needed.</w:t>
            </w:r>
          </w:p>
        </w:tc>
      </w:tr>
    </w:tbl>
    <w:p w14:paraId="23051C9C" w14:textId="77777777"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14:paraId="5329C0D6" w14:textId="77777777" w:rsidTr="00D66A12">
        <w:trPr>
          <w:gridAfter w:val="1"/>
          <w:wAfter w:w="270" w:type="dxa"/>
          <w:trHeight w:val="467"/>
        </w:trPr>
        <w:tc>
          <w:tcPr>
            <w:tcW w:w="2988" w:type="dxa"/>
            <w:shd w:val="clear" w:color="auto" w:fill="343E5F"/>
            <w:vAlign w:val="bottom"/>
          </w:tcPr>
          <w:p w14:paraId="1627458C" w14:textId="77777777" w:rsidR="007D552A" w:rsidRPr="007D521E" w:rsidRDefault="007D552A" w:rsidP="00C60ADE">
            <w:pPr>
              <w:pStyle w:val="Heading5"/>
              <w:rPr>
                <w:sz w:val="24"/>
                <w:szCs w:val="24"/>
              </w:rPr>
            </w:pPr>
            <w:r w:rsidRPr="007D521E">
              <w:rPr>
                <w:sz w:val="24"/>
                <w:szCs w:val="24"/>
              </w:rPr>
              <w:t>Y</w:t>
            </w:r>
            <w:r>
              <w:rPr>
                <w:sz w:val="24"/>
                <w:szCs w:val="24"/>
              </w:rPr>
              <w:t>ear 5</w:t>
            </w:r>
            <w:r w:rsidRPr="007D521E">
              <w:rPr>
                <w:sz w:val="24"/>
                <w:szCs w:val="24"/>
              </w:rPr>
              <w:t>: 201</w:t>
            </w:r>
            <w:r w:rsidR="00D66A12">
              <w:rPr>
                <w:sz w:val="24"/>
                <w:szCs w:val="24"/>
              </w:rPr>
              <w:t>6-2017</w:t>
            </w:r>
          </w:p>
        </w:tc>
        <w:tc>
          <w:tcPr>
            <w:tcW w:w="5940" w:type="dxa"/>
            <w:gridSpan w:val="2"/>
            <w:shd w:val="clear" w:color="auto" w:fill="343E5F"/>
            <w:vAlign w:val="bottom"/>
          </w:tcPr>
          <w:p w14:paraId="7BA3BA29" w14:textId="77777777" w:rsidR="007D552A" w:rsidRPr="004542CD" w:rsidRDefault="007D552A" w:rsidP="00C60ADE">
            <w:pPr>
              <w:pStyle w:val="Heading5"/>
            </w:pPr>
          </w:p>
        </w:tc>
      </w:tr>
      <w:tr w:rsidR="00EC4B11" w:rsidRPr="00D66A12" w14:paraId="3DAB7B57" w14:textId="77777777" w:rsidTr="00D66A12">
        <w:tc>
          <w:tcPr>
            <w:tcW w:w="3258" w:type="dxa"/>
            <w:gridSpan w:val="2"/>
            <w:tcBorders>
              <w:bottom w:val="single" w:sz="4" w:space="0" w:color="C0C0C0"/>
              <w:right w:val="single" w:sz="4" w:space="0" w:color="C0C0C0"/>
            </w:tcBorders>
            <w:shd w:val="clear" w:color="auto" w:fill="E6E6E6"/>
          </w:tcPr>
          <w:p w14:paraId="03D7BB05" w14:textId="77777777" w:rsidR="00EC4B11" w:rsidRPr="00D66A12" w:rsidRDefault="00EC4B11" w:rsidP="00D66A12">
            <w:pPr>
              <w:pStyle w:val="StyleTableBodyTextItalic"/>
              <w:numPr>
                <w:ilvl w:val="0"/>
                <w:numId w:val="24"/>
              </w:numPr>
              <w:ind w:left="180" w:hanging="180"/>
              <w:rPr>
                <w:sz w:val="20"/>
                <w:szCs w:val="20"/>
              </w:rPr>
            </w:pPr>
            <w:r w:rsidRPr="00D66A12">
              <w:rPr>
                <w:sz w:val="20"/>
                <w:szCs w:val="20"/>
              </w:rPr>
              <w:t>Which SLO</w:t>
            </w:r>
            <w:r>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14:paraId="062E6A2A" w14:textId="77777777" w:rsidR="00EC4B11" w:rsidRPr="00D66A12" w:rsidRDefault="00EC4B11" w:rsidP="002B7A67">
            <w:pPr>
              <w:rPr>
                <w:rFonts w:cs="Arial"/>
                <w:szCs w:val="20"/>
              </w:rPr>
            </w:pPr>
            <w:r>
              <w:t>Students of French will demonstrate that they have acquired knowledge of the cultural diversity of literatures in the French-speaking world while developing an appreciation of the French cultural contributions to the body of universal culture such as literature, art, music, cinema, and history.</w:t>
            </w:r>
          </w:p>
        </w:tc>
      </w:tr>
      <w:tr w:rsidR="00EC4B11" w:rsidRPr="00D66A12" w14:paraId="049710C0" w14:textId="77777777" w:rsidTr="00D66A12">
        <w:tc>
          <w:tcPr>
            <w:tcW w:w="3258" w:type="dxa"/>
            <w:gridSpan w:val="2"/>
            <w:tcBorders>
              <w:bottom w:val="single" w:sz="4" w:space="0" w:color="C0C0C0"/>
              <w:right w:val="single" w:sz="4" w:space="0" w:color="C0C0C0"/>
            </w:tcBorders>
            <w:shd w:val="clear" w:color="auto" w:fill="E6E6E6"/>
          </w:tcPr>
          <w:p w14:paraId="76A78747" w14:textId="77777777" w:rsidR="00EC4B11" w:rsidRPr="00D66A12" w:rsidRDefault="00EC4B11" w:rsidP="00D66A12">
            <w:pPr>
              <w:pStyle w:val="StyleTableBodyTextItalic"/>
              <w:numPr>
                <w:ilvl w:val="0"/>
                <w:numId w:val="24"/>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14:paraId="13FDA45C" w14:textId="77777777" w:rsidR="00EC4B11" w:rsidRPr="0055124F" w:rsidRDefault="00EC4B11" w:rsidP="00C60ADE">
            <w:pPr>
              <w:pStyle w:val="StyleTableBodyTextItalic"/>
              <w:rPr>
                <w:i w:val="0"/>
                <w:sz w:val="20"/>
                <w:szCs w:val="20"/>
              </w:rPr>
            </w:pPr>
            <w:r>
              <w:rPr>
                <w:i w:val="0"/>
                <w:sz w:val="20"/>
                <w:szCs w:val="20"/>
              </w:rPr>
              <w:t>Direct indictor: pre/post test format in MLL 3130 or MLL 4100.  Teacher will assess responsive ness to Cultural Diversity such as gender diversity, ethnic diversity questions in essay format covered at the beginning and end of the quarter. Indirect indicator: In the essays students have an opportunity to write about their understanding of diversity and what it includes at the beginning and end of the quarter.</w:t>
            </w:r>
          </w:p>
        </w:tc>
      </w:tr>
      <w:tr w:rsidR="00EC4B11" w:rsidRPr="00D66A12" w14:paraId="214D9FB0" w14:textId="77777777" w:rsidTr="00D66A12">
        <w:tc>
          <w:tcPr>
            <w:tcW w:w="3258" w:type="dxa"/>
            <w:gridSpan w:val="2"/>
            <w:tcBorders>
              <w:bottom w:val="single" w:sz="4" w:space="0" w:color="C0C0C0"/>
              <w:right w:val="single" w:sz="4" w:space="0" w:color="C0C0C0"/>
            </w:tcBorders>
            <w:shd w:val="clear" w:color="auto" w:fill="E6E6E6"/>
          </w:tcPr>
          <w:p w14:paraId="326A597D" w14:textId="77777777" w:rsidR="00EC4B11" w:rsidRPr="00D66A12" w:rsidRDefault="00EC4B11" w:rsidP="00D66A12">
            <w:pPr>
              <w:pStyle w:val="StyleTableBodyTextItalic"/>
              <w:numPr>
                <w:ilvl w:val="0"/>
                <w:numId w:val="24"/>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14:paraId="34F7CBAE" w14:textId="77777777" w:rsidR="00EC4B11" w:rsidRPr="0055124F" w:rsidRDefault="00EC4B11" w:rsidP="00EC4B11">
            <w:pPr>
              <w:rPr>
                <w:rFonts w:cs="Arial"/>
                <w:szCs w:val="20"/>
              </w:rPr>
            </w:pPr>
            <w:r>
              <w:rPr>
                <w:rFonts w:cs="Arial"/>
                <w:szCs w:val="20"/>
              </w:rPr>
              <w:t>MLL 3130 or MLL 4100. Entire class.</w:t>
            </w:r>
          </w:p>
        </w:tc>
      </w:tr>
      <w:tr w:rsidR="00EC4B11" w:rsidRPr="00D66A12" w14:paraId="75A30E65" w14:textId="77777777" w:rsidTr="00D66A12">
        <w:tc>
          <w:tcPr>
            <w:tcW w:w="3258" w:type="dxa"/>
            <w:gridSpan w:val="2"/>
            <w:tcBorders>
              <w:bottom w:val="single" w:sz="4" w:space="0" w:color="C0C0C0"/>
              <w:right w:val="single" w:sz="4" w:space="0" w:color="C0C0C0"/>
            </w:tcBorders>
            <w:shd w:val="clear" w:color="auto" w:fill="E6E6E6"/>
          </w:tcPr>
          <w:p w14:paraId="39F3F5BC" w14:textId="77777777" w:rsidR="00EC4B11" w:rsidRPr="00D66A12" w:rsidRDefault="00EC4B11" w:rsidP="00D66A12">
            <w:pPr>
              <w:pStyle w:val="StyleTableBodyTextItalic"/>
              <w:numPr>
                <w:ilvl w:val="0"/>
                <w:numId w:val="24"/>
              </w:numPr>
              <w:ind w:left="180" w:hanging="180"/>
              <w:rPr>
                <w:sz w:val="20"/>
                <w:szCs w:val="20"/>
              </w:rPr>
            </w:pPr>
            <w:r w:rsidRPr="00D66A12">
              <w:rPr>
                <w:sz w:val="20"/>
                <w:szCs w:val="20"/>
              </w:rPr>
              <w:lastRenderedPageBreak/>
              <w:t>Time (which quarter(s))</w:t>
            </w:r>
          </w:p>
        </w:tc>
        <w:tc>
          <w:tcPr>
            <w:tcW w:w="5940" w:type="dxa"/>
            <w:gridSpan w:val="2"/>
            <w:tcBorders>
              <w:left w:val="single" w:sz="4" w:space="0" w:color="C0C0C0"/>
              <w:bottom w:val="single" w:sz="4" w:space="0" w:color="C0C0C0"/>
            </w:tcBorders>
          </w:tcPr>
          <w:p w14:paraId="5F26FC1F" w14:textId="77777777" w:rsidR="00EC4B11" w:rsidRPr="0055124F" w:rsidRDefault="00EC4B11" w:rsidP="00C60ADE">
            <w:pPr>
              <w:rPr>
                <w:rFonts w:cs="Arial"/>
                <w:szCs w:val="20"/>
              </w:rPr>
            </w:pPr>
            <w:r>
              <w:rPr>
                <w:rFonts w:cs="Arial"/>
                <w:szCs w:val="20"/>
              </w:rPr>
              <w:t>Winter or Spring 2017</w:t>
            </w:r>
          </w:p>
        </w:tc>
      </w:tr>
      <w:tr w:rsidR="00EC4B11" w:rsidRPr="00D66A12" w14:paraId="729A4BC5" w14:textId="77777777" w:rsidTr="00D66A12">
        <w:tc>
          <w:tcPr>
            <w:tcW w:w="3258" w:type="dxa"/>
            <w:gridSpan w:val="2"/>
            <w:tcBorders>
              <w:bottom w:val="single" w:sz="4" w:space="0" w:color="C0C0C0"/>
              <w:right w:val="single" w:sz="4" w:space="0" w:color="C0C0C0"/>
            </w:tcBorders>
            <w:shd w:val="clear" w:color="auto" w:fill="E6E6E6"/>
          </w:tcPr>
          <w:p w14:paraId="0B6C306E" w14:textId="77777777" w:rsidR="00EC4B11" w:rsidRPr="00D66A12" w:rsidRDefault="00EC4B11" w:rsidP="00D66A12">
            <w:pPr>
              <w:pStyle w:val="StyleTableBodyTextItalic"/>
              <w:numPr>
                <w:ilvl w:val="0"/>
                <w:numId w:val="24"/>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14:paraId="508AA9A0" w14:textId="77777777" w:rsidR="00EC4B11" w:rsidRPr="0055124F" w:rsidRDefault="00EC4B11" w:rsidP="00C60ADE">
            <w:pPr>
              <w:rPr>
                <w:rFonts w:cs="Arial"/>
                <w:szCs w:val="20"/>
              </w:rPr>
            </w:pPr>
            <w:r>
              <w:rPr>
                <w:rFonts w:cs="Arial"/>
                <w:szCs w:val="20"/>
              </w:rPr>
              <w:t>Professor Manopoulos</w:t>
            </w:r>
          </w:p>
        </w:tc>
      </w:tr>
      <w:tr w:rsidR="00EC4B11" w:rsidRPr="00D66A12" w14:paraId="531BD330" w14:textId="77777777" w:rsidTr="00D66A12">
        <w:tc>
          <w:tcPr>
            <w:tcW w:w="3258" w:type="dxa"/>
            <w:gridSpan w:val="2"/>
            <w:tcBorders>
              <w:bottom w:val="single" w:sz="4" w:space="0" w:color="C0C0C0"/>
              <w:right w:val="single" w:sz="4" w:space="0" w:color="C0C0C0"/>
            </w:tcBorders>
            <w:shd w:val="clear" w:color="auto" w:fill="E6E6E6"/>
          </w:tcPr>
          <w:p w14:paraId="2459ACF2" w14:textId="77777777" w:rsidR="00EC4B11" w:rsidRPr="00D66A12" w:rsidRDefault="00EC4B11" w:rsidP="00D66A12">
            <w:pPr>
              <w:pStyle w:val="StyleTableBodyTextItalic"/>
              <w:numPr>
                <w:ilvl w:val="0"/>
                <w:numId w:val="24"/>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14:paraId="1F4C7471" w14:textId="77777777" w:rsidR="00EC4B11" w:rsidRPr="0055124F" w:rsidRDefault="00EC4B11" w:rsidP="00C60ADE">
            <w:pPr>
              <w:rPr>
                <w:rFonts w:cs="Arial"/>
                <w:szCs w:val="20"/>
              </w:rPr>
            </w:pPr>
            <w:r>
              <w:rPr>
                <w:rFonts w:cs="Arial"/>
                <w:szCs w:val="20"/>
              </w:rPr>
              <w:t>Email to Department Assessment Coordinator or to Department Chair to have included in the annual report.</w:t>
            </w:r>
          </w:p>
        </w:tc>
      </w:tr>
      <w:tr w:rsidR="00EC4B11" w:rsidRPr="00D66A12" w14:paraId="4B7786A7" w14:textId="77777777" w:rsidTr="00D66A12">
        <w:tc>
          <w:tcPr>
            <w:tcW w:w="3258" w:type="dxa"/>
            <w:gridSpan w:val="2"/>
            <w:tcBorders>
              <w:top w:val="single" w:sz="4" w:space="0" w:color="C0C0C0"/>
              <w:bottom w:val="single" w:sz="4" w:space="0" w:color="auto"/>
              <w:right w:val="single" w:sz="4" w:space="0" w:color="C0C0C0"/>
            </w:tcBorders>
            <w:shd w:val="clear" w:color="auto" w:fill="E6E6E6"/>
          </w:tcPr>
          <w:p w14:paraId="6D81C4DB" w14:textId="77777777" w:rsidR="00EC4B11" w:rsidRPr="00D66A12" w:rsidRDefault="00EC4B11" w:rsidP="00D66A12">
            <w:pPr>
              <w:pStyle w:val="StyleTableBodyTextItalic"/>
              <w:numPr>
                <w:ilvl w:val="0"/>
                <w:numId w:val="24"/>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14:paraId="2669FF65" w14:textId="77777777" w:rsidR="00EC4B11" w:rsidRPr="0055124F" w:rsidRDefault="00EC4B11" w:rsidP="00EC4B11">
            <w:pPr>
              <w:rPr>
                <w:rFonts w:cs="Arial"/>
                <w:szCs w:val="20"/>
              </w:rPr>
            </w:pPr>
            <w:r>
              <w:rPr>
                <w:rFonts w:cs="Arial"/>
                <w:szCs w:val="20"/>
              </w:rPr>
              <w:t xml:space="preserve">Look at types of diversity students understand.  If different types of diversity are not mentioned, then it will be added to the course.  </w:t>
            </w:r>
          </w:p>
        </w:tc>
      </w:tr>
    </w:tbl>
    <w:p w14:paraId="4375A104" w14:textId="77777777" w:rsidR="007D552A" w:rsidRDefault="007D552A" w:rsidP="005B1A2A">
      <w:pPr>
        <w:rPr>
          <w:rFonts w:cs="Arial"/>
        </w:rPr>
      </w:pPr>
    </w:p>
    <w:p w14:paraId="12AEE2F5" w14:textId="77777777" w:rsidR="009442D1" w:rsidRDefault="009442D1" w:rsidP="005B1A2A">
      <w:pPr>
        <w:rPr>
          <w:rFonts w:cs="Arial"/>
        </w:rPr>
      </w:pPr>
    </w:p>
    <w:p w14:paraId="5A4595F0" w14:textId="77777777" w:rsidR="009442D1" w:rsidRPr="004542CD" w:rsidRDefault="009442D1" w:rsidP="005B1A2A">
      <w:pPr>
        <w:rPr>
          <w:rFonts w:cs="Arial"/>
        </w:rPr>
      </w:pPr>
    </w:p>
    <w:sectPr w:rsidR="009442D1" w:rsidRPr="004542CD" w:rsidSect="00831CCF">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4A6393" w14:textId="77777777" w:rsidR="00126D42" w:rsidRDefault="00126D42">
      <w:r>
        <w:separator/>
      </w:r>
    </w:p>
  </w:endnote>
  <w:endnote w:type="continuationSeparator" w:id="0">
    <w:p w14:paraId="1C4F2782" w14:textId="77777777" w:rsidR="00126D42" w:rsidRDefault="00126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68CED" w14:textId="77777777" w:rsidR="00126D42" w:rsidRPr="00F71D40" w:rsidRDefault="00126D42" w:rsidP="00F71D40">
    <w:pPr>
      <w:pStyle w:val="Footer"/>
      <w:tabs>
        <w:tab w:val="left" w:pos="3300"/>
        <w:tab w:val="center" w:pos="4320"/>
      </w:tabs>
    </w:pPr>
    <w:r>
      <w:t>Assessment 5 year Plan</w:t>
    </w:r>
    <w:r>
      <w:tab/>
    </w:r>
    <w:r>
      <w:tab/>
    </w:r>
    <w:r w:rsidRPr="00F71D40">
      <w:t xml:space="preserve"> </w:t>
    </w:r>
    <w:r w:rsidRPr="00F71D40">
      <w:rPr>
        <w:rStyle w:val="PageNumber"/>
        <w:caps w:val="0"/>
      </w:rPr>
      <w:fldChar w:fldCharType="begin"/>
    </w:r>
    <w:r w:rsidRPr="00F71D40">
      <w:rPr>
        <w:rStyle w:val="PageNumber"/>
        <w:caps w:val="0"/>
      </w:rPr>
      <w:instrText xml:space="preserve"> PAGE </w:instrText>
    </w:r>
    <w:r w:rsidRPr="00F71D40">
      <w:rPr>
        <w:rStyle w:val="PageNumber"/>
        <w:caps w:val="0"/>
      </w:rPr>
      <w:fldChar w:fldCharType="separate"/>
    </w:r>
    <w:r w:rsidR="007C440D">
      <w:rPr>
        <w:rStyle w:val="PageNumber"/>
        <w:caps w:val="0"/>
        <w:noProof/>
      </w:rPr>
      <w:t>4</w:t>
    </w:r>
    <w:r w:rsidRPr="00F71D40">
      <w:rPr>
        <w:rStyle w:val="PageNumber"/>
        <w:caps w:val="0"/>
      </w:rPr>
      <w:fldChar w:fldCharType="end"/>
    </w:r>
    <w:r w:rsidRPr="00F71D40">
      <w:rPr>
        <w:rStyle w:val="PageNumber"/>
        <w:caps w:val="0"/>
      </w:rPr>
      <w:t xml:space="preserve"> of </w:t>
    </w:r>
    <w:r w:rsidRPr="00F71D40">
      <w:rPr>
        <w:rStyle w:val="PageNumber"/>
        <w:caps w:val="0"/>
      </w:rPr>
      <w:fldChar w:fldCharType="begin"/>
    </w:r>
    <w:r w:rsidRPr="00F71D40">
      <w:rPr>
        <w:rStyle w:val="PageNumber"/>
        <w:caps w:val="0"/>
      </w:rPr>
      <w:instrText xml:space="preserve"> NUMPAGES </w:instrText>
    </w:r>
    <w:r w:rsidRPr="00F71D40">
      <w:rPr>
        <w:rStyle w:val="PageNumber"/>
        <w:caps w:val="0"/>
      </w:rPr>
      <w:fldChar w:fldCharType="separate"/>
    </w:r>
    <w:r w:rsidR="007C440D">
      <w:rPr>
        <w:rStyle w:val="PageNumber"/>
        <w:caps w:val="0"/>
        <w:noProof/>
      </w:rPr>
      <w:t>4</w:t>
    </w:r>
    <w:r w:rsidRPr="00F71D40">
      <w:rPr>
        <w:rStyle w:val="PageNumber"/>
        <w:caps w:val="0"/>
      </w:rPr>
      <w:fldChar w:fldCharType="end"/>
    </w:r>
    <w:r w:rsidRPr="00F71D40">
      <w:rPr>
        <w:rStyle w:val="PageNumber"/>
        <w:caps w:val="0"/>
      </w:rPr>
      <w:tab/>
    </w:r>
    <w:r w:rsidRPr="00F71D40">
      <w:rPr>
        <w:rStyle w:val="PageNumber"/>
        <w:caps w:val="0"/>
      </w:rPr>
      <w:fldChar w:fldCharType="begin"/>
    </w:r>
    <w:r w:rsidRPr="00F71D40">
      <w:rPr>
        <w:rStyle w:val="PageNumber"/>
        <w:caps w:val="0"/>
      </w:rPr>
      <w:instrText xml:space="preserve"> DATE \@ "M/d/yyyy" </w:instrText>
    </w:r>
    <w:r w:rsidRPr="00F71D40">
      <w:rPr>
        <w:rStyle w:val="PageNumber"/>
        <w:caps w:val="0"/>
      </w:rPr>
      <w:fldChar w:fldCharType="separate"/>
    </w:r>
    <w:r w:rsidR="007C440D">
      <w:rPr>
        <w:rStyle w:val="PageNumber"/>
        <w:caps w:val="0"/>
        <w:noProof/>
      </w:rPr>
      <w:t>6/7/2013</w:t>
    </w:r>
    <w:r w:rsidRPr="00F71D40">
      <w:rPr>
        <w:rStyle w:val="PageNumber"/>
        <w:caps w:val="0"/>
      </w:rPr>
      <w:fldChar w:fldCharType="end"/>
    </w:r>
  </w:p>
  <w:p w14:paraId="0A991706" w14:textId="77777777" w:rsidR="00126D42" w:rsidRDefault="00126D4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DEE93F" w14:textId="77777777" w:rsidR="00126D42" w:rsidRDefault="00126D42">
      <w:r>
        <w:separator/>
      </w:r>
    </w:p>
  </w:footnote>
  <w:footnote w:type="continuationSeparator" w:id="0">
    <w:p w14:paraId="28AED414" w14:textId="77777777" w:rsidR="00126D42" w:rsidRDefault="00126D4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13AF694"/>
    <w:lvl w:ilvl="0">
      <w:start w:val="1"/>
      <w:numFmt w:val="decimal"/>
      <w:lvlText w:val="%1."/>
      <w:lvlJc w:val="left"/>
      <w:pPr>
        <w:tabs>
          <w:tab w:val="num" w:pos="1800"/>
        </w:tabs>
        <w:ind w:left="1800" w:hanging="360"/>
      </w:pPr>
    </w:lvl>
  </w:abstractNum>
  <w:abstractNum w:abstractNumId="1">
    <w:nsid w:val="FFFFFF7D"/>
    <w:multiLevelType w:val="singleLevel"/>
    <w:tmpl w:val="B01227D2"/>
    <w:lvl w:ilvl="0">
      <w:start w:val="1"/>
      <w:numFmt w:val="decimal"/>
      <w:lvlText w:val="%1."/>
      <w:lvlJc w:val="left"/>
      <w:pPr>
        <w:tabs>
          <w:tab w:val="num" w:pos="1440"/>
        </w:tabs>
        <w:ind w:left="1440" w:hanging="360"/>
      </w:pPr>
    </w:lvl>
  </w:abstractNum>
  <w:abstractNum w:abstractNumId="2">
    <w:nsid w:val="FFFFFF7E"/>
    <w:multiLevelType w:val="singleLevel"/>
    <w:tmpl w:val="8274014A"/>
    <w:lvl w:ilvl="0">
      <w:start w:val="1"/>
      <w:numFmt w:val="decimal"/>
      <w:lvlText w:val="%1."/>
      <w:lvlJc w:val="left"/>
      <w:pPr>
        <w:tabs>
          <w:tab w:val="num" w:pos="1080"/>
        </w:tabs>
        <w:ind w:left="1080" w:hanging="360"/>
      </w:pPr>
    </w:lvl>
  </w:abstractNum>
  <w:abstractNum w:abstractNumId="3">
    <w:nsid w:val="FFFFFF7F"/>
    <w:multiLevelType w:val="singleLevel"/>
    <w:tmpl w:val="13A63E7C"/>
    <w:lvl w:ilvl="0">
      <w:start w:val="1"/>
      <w:numFmt w:val="decimal"/>
      <w:lvlText w:val="%1."/>
      <w:lvlJc w:val="left"/>
      <w:pPr>
        <w:tabs>
          <w:tab w:val="num" w:pos="720"/>
        </w:tabs>
        <w:ind w:left="720" w:hanging="360"/>
      </w:pPr>
    </w:lvl>
  </w:abstractNum>
  <w:abstractNum w:abstractNumId="4">
    <w:nsid w:val="FFFFFF80"/>
    <w:multiLevelType w:val="singleLevel"/>
    <w:tmpl w:val="066CAA6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B70ABB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49E163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7D275F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88EF51E"/>
    <w:lvl w:ilvl="0">
      <w:start w:val="1"/>
      <w:numFmt w:val="decimal"/>
      <w:lvlText w:val="%1."/>
      <w:lvlJc w:val="left"/>
      <w:pPr>
        <w:tabs>
          <w:tab w:val="num" w:pos="360"/>
        </w:tabs>
        <w:ind w:left="360" w:hanging="360"/>
      </w:pPr>
    </w:lvl>
  </w:abstractNum>
  <w:abstractNum w:abstractNumId="9">
    <w:nsid w:val="FFFFFF89"/>
    <w:multiLevelType w:val="singleLevel"/>
    <w:tmpl w:val="E31E7EF2"/>
    <w:lvl w:ilvl="0">
      <w:start w:val="1"/>
      <w:numFmt w:val="bullet"/>
      <w:lvlText w:val=""/>
      <w:lvlJc w:val="left"/>
      <w:pPr>
        <w:tabs>
          <w:tab w:val="num" w:pos="360"/>
        </w:tabs>
        <w:ind w:left="360" w:hanging="360"/>
      </w:pPr>
      <w:rPr>
        <w:rFonts w:ascii="Symbol" w:hAnsi="Symbol" w:hint="default"/>
      </w:rPr>
    </w:lvl>
  </w:abstractNum>
  <w:abstractNum w:abstractNumId="10">
    <w:nsid w:val="016F1E63"/>
    <w:multiLevelType w:val="hybridMultilevel"/>
    <w:tmpl w:val="4E2EA624"/>
    <w:lvl w:ilvl="0" w:tplc="3130627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9B446F8"/>
    <w:multiLevelType w:val="hybridMultilevel"/>
    <w:tmpl w:val="D99CD2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A7F0FA3"/>
    <w:multiLevelType w:val="hybridMultilevel"/>
    <w:tmpl w:val="CF548296"/>
    <w:lvl w:ilvl="0" w:tplc="0FBAB20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330A4701"/>
    <w:multiLevelType w:val="hybridMultilevel"/>
    <w:tmpl w:val="8FCC006E"/>
    <w:lvl w:ilvl="0" w:tplc="BD04E8C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80D03ED"/>
    <w:multiLevelType w:val="hybridMultilevel"/>
    <w:tmpl w:val="3282202A"/>
    <w:lvl w:ilvl="0" w:tplc="31B42C78">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F141457"/>
    <w:multiLevelType w:val="hybridMultilevel"/>
    <w:tmpl w:val="BD120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6153D2"/>
    <w:multiLevelType w:val="hybridMultilevel"/>
    <w:tmpl w:val="A3F214FE"/>
    <w:lvl w:ilvl="0" w:tplc="A0208FEC">
      <w:start w:val="1"/>
      <w:numFmt w:val="bullet"/>
      <w:pStyle w:val="ListBullet2"/>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7A00F92"/>
    <w:multiLevelType w:val="hybridMultilevel"/>
    <w:tmpl w:val="F63C2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2F7C9E"/>
    <w:multiLevelType w:val="multilevel"/>
    <w:tmpl w:val="78A48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B357EF"/>
    <w:multiLevelType w:val="hybridMultilevel"/>
    <w:tmpl w:val="DB18D49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25B0209"/>
    <w:multiLevelType w:val="hybridMultilevel"/>
    <w:tmpl w:val="68DC3620"/>
    <w:lvl w:ilvl="0" w:tplc="658C1E1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66981DA5"/>
    <w:multiLevelType w:val="hybridMultilevel"/>
    <w:tmpl w:val="7DF81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D475A8"/>
    <w:multiLevelType w:val="hybridMultilevel"/>
    <w:tmpl w:val="FF1EEE36"/>
    <w:lvl w:ilvl="0" w:tplc="4658EDF2">
      <w:start w:val="1"/>
      <w:numFmt w:val="decimal"/>
      <w:lvlText w:val="%1."/>
      <w:lvlJc w:val="left"/>
      <w:pPr>
        <w:tabs>
          <w:tab w:val="num" w:pos="1440"/>
        </w:tabs>
        <w:ind w:left="144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3"/>
  </w:num>
  <w:num w:numId="2">
    <w:abstractNumId w:val="19"/>
  </w:num>
  <w:num w:numId="3">
    <w:abstractNumId w:val="22"/>
  </w:num>
  <w:num w:numId="4">
    <w:abstractNumId w:val="11"/>
  </w:num>
  <w:num w:numId="5">
    <w:abstractNumId w:val="7"/>
  </w:num>
  <w:num w:numId="6">
    <w:abstractNumId w:val="14"/>
  </w:num>
  <w:num w:numId="7">
    <w:abstractNumId w:val="14"/>
  </w:num>
  <w:num w:numId="8">
    <w:abstractNumId w:val="8"/>
  </w:num>
  <w:num w:numId="9">
    <w:abstractNumId w:val="10"/>
  </w:num>
  <w:num w:numId="10">
    <w:abstractNumId w:val="18"/>
  </w:num>
  <w:num w:numId="11">
    <w:abstractNumId w:val="16"/>
  </w:num>
  <w:num w:numId="12">
    <w:abstractNumId w:val="9"/>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5"/>
  </w:num>
  <w:num w:numId="21">
    <w:abstractNumId w:val="17"/>
  </w:num>
  <w:num w:numId="22">
    <w:abstractNumId w:val="21"/>
  </w:num>
  <w:num w:numId="23">
    <w:abstractNumId w:val="2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5EB"/>
    <w:rsid w:val="00002F8B"/>
    <w:rsid w:val="000202E5"/>
    <w:rsid w:val="00030FE8"/>
    <w:rsid w:val="00036885"/>
    <w:rsid w:val="000407A8"/>
    <w:rsid w:val="00057711"/>
    <w:rsid w:val="00075574"/>
    <w:rsid w:val="00080A96"/>
    <w:rsid w:val="000827F2"/>
    <w:rsid w:val="000C4EE1"/>
    <w:rsid w:val="000F0227"/>
    <w:rsid w:val="00101354"/>
    <w:rsid w:val="00114F80"/>
    <w:rsid w:val="00115870"/>
    <w:rsid w:val="00126D42"/>
    <w:rsid w:val="00156DCE"/>
    <w:rsid w:val="00157334"/>
    <w:rsid w:val="001C6E09"/>
    <w:rsid w:val="001E35F6"/>
    <w:rsid w:val="001E7328"/>
    <w:rsid w:val="002055EB"/>
    <w:rsid w:val="0025717C"/>
    <w:rsid w:val="002B1104"/>
    <w:rsid w:val="002F1274"/>
    <w:rsid w:val="002F246C"/>
    <w:rsid w:val="002F5D00"/>
    <w:rsid w:val="00315249"/>
    <w:rsid w:val="00315284"/>
    <w:rsid w:val="00353DF4"/>
    <w:rsid w:val="00366F04"/>
    <w:rsid w:val="00384C41"/>
    <w:rsid w:val="003A34E5"/>
    <w:rsid w:val="003A4C99"/>
    <w:rsid w:val="003B1337"/>
    <w:rsid w:val="003C3A87"/>
    <w:rsid w:val="00417AB1"/>
    <w:rsid w:val="00426BE8"/>
    <w:rsid w:val="004542CD"/>
    <w:rsid w:val="00472606"/>
    <w:rsid w:val="004B4E32"/>
    <w:rsid w:val="00517D71"/>
    <w:rsid w:val="00542E8F"/>
    <w:rsid w:val="0055124F"/>
    <w:rsid w:val="00554BE4"/>
    <w:rsid w:val="00557CC2"/>
    <w:rsid w:val="0056123B"/>
    <w:rsid w:val="005860F8"/>
    <w:rsid w:val="00596825"/>
    <w:rsid w:val="005B1A2A"/>
    <w:rsid w:val="00620CC6"/>
    <w:rsid w:val="0065312C"/>
    <w:rsid w:val="0067339E"/>
    <w:rsid w:val="00677AF1"/>
    <w:rsid w:val="006844E8"/>
    <w:rsid w:val="00685C10"/>
    <w:rsid w:val="006C03AF"/>
    <w:rsid w:val="006D60F0"/>
    <w:rsid w:val="00726FFD"/>
    <w:rsid w:val="0075224C"/>
    <w:rsid w:val="00777539"/>
    <w:rsid w:val="007B1FB3"/>
    <w:rsid w:val="007C440D"/>
    <w:rsid w:val="007C6952"/>
    <w:rsid w:val="007D521E"/>
    <w:rsid w:val="007D552A"/>
    <w:rsid w:val="007F3BE3"/>
    <w:rsid w:val="008121C4"/>
    <w:rsid w:val="00831CCF"/>
    <w:rsid w:val="008771F5"/>
    <w:rsid w:val="00893A59"/>
    <w:rsid w:val="008C5409"/>
    <w:rsid w:val="008C5FE3"/>
    <w:rsid w:val="008F1812"/>
    <w:rsid w:val="0090173F"/>
    <w:rsid w:val="00906CB4"/>
    <w:rsid w:val="009442D1"/>
    <w:rsid w:val="00945F14"/>
    <w:rsid w:val="009818A4"/>
    <w:rsid w:val="009C0C15"/>
    <w:rsid w:val="009C625E"/>
    <w:rsid w:val="009E03A4"/>
    <w:rsid w:val="009F125F"/>
    <w:rsid w:val="009F27B8"/>
    <w:rsid w:val="00A336FF"/>
    <w:rsid w:val="00A43D44"/>
    <w:rsid w:val="00A62BEC"/>
    <w:rsid w:val="00A669DD"/>
    <w:rsid w:val="00AB1AFC"/>
    <w:rsid w:val="00AD4D3C"/>
    <w:rsid w:val="00AD7703"/>
    <w:rsid w:val="00AF0794"/>
    <w:rsid w:val="00AF44CC"/>
    <w:rsid w:val="00B05344"/>
    <w:rsid w:val="00B272A5"/>
    <w:rsid w:val="00B334EC"/>
    <w:rsid w:val="00B55F9D"/>
    <w:rsid w:val="00BD24F8"/>
    <w:rsid w:val="00BD2EC5"/>
    <w:rsid w:val="00BE1FAB"/>
    <w:rsid w:val="00BE65F2"/>
    <w:rsid w:val="00C23CB4"/>
    <w:rsid w:val="00C24E95"/>
    <w:rsid w:val="00C36415"/>
    <w:rsid w:val="00C4798E"/>
    <w:rsid w:val="00C563BB"/>
    <w:rsid w:val="00C60ADE"/>
    <w:rsid w:val="00C67D64"/>
    <w:rsid w:val="00CB6D20"/>
    <w:rsid w:val="00D0300A"/>
    <w:rsid w:val="00D06A7F"/>
    <w:rsid w:val="00D26850"/>
    <w:rsid w:val="00D66A12"/>
    <w:rsid w:val="00D73CE5"/>
    <w:rsid w:val="00DD49F1"/>
    <w:rsid w:val="00E041C7"/>
    <w:rsid w:val="00E0670F"/>
    <w:rsid w:val="00E245EB"/>
    <w:rsid w:val="00E31753"/>
    <w:rsid w:val="00E62CE1"/>
    <w:rsid w:val="00E66956"/>
    <w:rsid w:val="00E73180"/>
    <w:rsid w:val="00E951E1"/>
    <w:rsid w:val="00EB5DC6"/>
    <w:rsid w:val="00EC33F5"/>
    <w:rsid w:val="00EC49F4"/>
    <w:rsid w:val="00EC4B11"/>
    <w:rsid w:val="00EF456C"/>
    <w:rsid w:val="00F10533"/>
    <w:rsid w:val="00F15EAF"/>
    <w:rsid w:val="00F27BCD"/>
    <w:rsid w:val="00F3466F"/>
    <w:rsid w:val="00F532E1"/>
    <w:rsid w:val="00F66E03"/>
    <w:rsid w:val="00F71D40"/>
    <w:rsid w:val="00F76EC7"/>
    <w:rsid w:val="00F90A65"/>
    <w:rsid w:val="00FB5D8D"/>
    <w:rsid w:val="00FE4946"/>
    <w:rsid w:val="00FE62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4EBA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CD"/>
    <w:rPr>
      <w:rFonts w:ascii="Arial" w:eastAsia="Times New Roman" w:hAnsi="Arial"/>
      <w:szCs w:val="24"/>
      <w:lang w:eastAsia="en-US"/>
    </w:rPr>
  </w:style>
  <w:style w:type="paragraph" w:styleId="Heading1">
    <w:name w:val="heading 1"/>
    <w:basedOn w:val="Normal"/>
    <w:next w:val="Normal"/>
    <w:link w:val="Heading1Char"/>
    <w:qFormat/>
    <w:rsid w:val="00CB6D20"/>
    <w:pPr>
      <w:outlineLvl w:val="0"/>
    </w:pPr>
    <w:rPr>
      <w:rFonts w:cs="Arial"/>
      <w:sz w:val="36"/>
      <w:szCs w:val="36"/>
    </w:rPr>
  </w:style>
  <w:style w:type="paragraph" w:styleId="Heading2">
    <w:name w:val="heading 2"/>
    <w:basedOn w:val="Normal"/>
    <w:next w:val="Normal"/>
    <w:qFormat/>
    <w:rsid w:val="00CB6D20"/>
    <w:pPr>
      <w:keepNext/>
      <w:spacing w:before="480"/>
      <w:outlineLvl w:val="1"/>
    </w:pPr>
    <w:rPr>
      <w:rFonts w:cs="Arial"/>
      <w:b/>
      <w:bCs/>
      <w:iCs/>
      <w:color w:val="343E5F"/>
      <w:spacing w:val="2"/>
      <w:sz w:val="24"/>
    </w:rPr>
  </w:style>
  <w:style w:type="paragraph" w:styleId="Heading3">
    <w:name w:val="heading 3"/>
    <w:basedOn w:val="BodyText"/>
    <w:next w:val="Normal"/>
    <w:qFormat/>
    <w:rsid w:val="004542CD"/>
    <w:pPr>
      <w:spacing w:before="120" w:after="60"/>
      <w:outlineLvl w:val="2"/>
    </w:pPr>
    <w:rPr>
      <w:b/>
      <w:sz w:val="21"/>
      <w:szCs w:val="21"/>
    </w:rPr>
  </w:style>
  <w:style w:type="paragraph" w:styleId="Heading4">
    <w:name w:val="heading 4"/>
    <w:basedOn w:val="Normal"/>
    <w:next w:val="Normal"/>
    <w:link w:val="Heading4Char"/>
    <w:qFormat/>
    <w:rsid w:val="00CB6D20"/>
    <w:pPr>
      <w:keepNext/>
      <w:spacing w:before="240"/>
      <w:outlineLvl w:val="3"/>
    </w:pPr>
    <w:rPr>
      <w:rFonts w:ascii="Trebuchet MS" w:hAnsi="Trebuchet MS"/>
      <w:b/>
      <w:bCs/>
      <w:spacing w:val="20"/>
      <w:sz w:val="16"/>
      <w:szCs w:val="16"/>
    </w:rPr>
  </w:style>
  <w:style w:type="paragraph" w:styleId="Heading5">
    <w:name w:val="heading 5"/>
    <w:aliases w:val="Heading (table) 5"/>
    <w:basedOn w:val="Heading4"/>
    <w:next w:val="Normal"/>
    <w:link w:val="Heading5Char"/>
    <w:qFormat/>
    <w:rsid w:val="004542CD"/>
    <w:pPr>
      <w:spacing w:before="80" w:after="20"/>
      <w:outlineLvl w:val="4"/>
    </w:pPr>
    <w:rPr>
      <w:rFonts w:ascii="Arial" w:hAnsi="Arial" w:cs="Arial"/>
      <w:color w:val="FFFFFF"/>
      <w:sz w:val="17"/>
      <w:szCs w:val="18"/>
    </w:rPr>
  </w:style>
  <w:style w:type="paragraph" w:styleId="Heading6">
    <w:name w:val="heading 6"/>
    <w:basedOn w:val="Heading4"/>
    <w:next w:val="Normal"/>
    <w:link w:val="Heading6Char"/>
    <w:qFormat/>
    <w:rsid w:val="00CB6D20"/>
    <w:pPr>
      <w:spacing w:before="80" w:after="40"/>
      <w:outlineLvl w:val="5"/>
    </w:pPr>
  </w:style>
  <w:style w:type="paragraph" w:styleId="Heading8">
    <w:name w:val="heading 8"/>
    <w:basedOn w:val="Normal"/>
    <w:next w:val="Normal"/>
    <w:qFormat/>
    <w:rsid w:val="00417AB1"/>
    <w:pPr>
      <w:spacing w:before="240" w:after="120"/>
      <w:jc w:val="center"/>
      <w:outlineLvl w:val="7"/>
    </w:pPr>
    <w:rPr>
      <w:b/>
      <w:bCs/>
    </w:rPr>
  </w:style>
  <w:style w:type="paragraph" w:styleId="Heading9">
    <w:name w:val="heading 9"/>
    <w:basedOn w:val="Normal"/>
    <w:next w:val="Normal"/>
    <w:qFormat/>
    <w:rsid w:val="00417AB1"/>
    <w:pPr>
      <w:spacing w:before="120"/>
      <w:outlineLvl w:val="8"/>
    </w:pPr>
    <w:rPr>
      <w:b/>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F15EAF"/>
    <w:rPr>
      <w:rFonts w:ascii="Tahoma" w:hAnsi="Tahoma" w:cs="Tahoma"/>
      <w:sz w:val="18"/>
      <w:szCs w:val="16"/>
    </w:rPr>
  </w:style>
  <w:style w:type="paragraph" w:styleId="BodyText">
    <w:name w:val="Body Text"/>
    <w:basedOn w:val="Normal"/>
    <w:link w:val="BodyTextChar"/>
    <w:rsid w:val="004542CD"/>
    <w:pPr>
      <w:spacing w:after="120"/>
    </w:pPr>
    <w:rPr>
      <w:rFonts w:cs="Arial"/>
    </w:rPr>
  </w:style>
  <w:style w:type="paragraph" w:styleId="BodyText2">
    <w:name w:val="Body Text 2"/>
    <w:basedOn w:val="BodyText"/>
    <w:rsid w:val="00CB6D20"/>
    <w:pPr>
      <w:spacing w:after="0"/>
    </w:pPr>
    <w:rPr>
      <w:b/>
    </w:rPr>
  </w:style>
  <w:style w:type="paragraph" w:styleId="BodyText3">
    <w:name w:val="Body Text 3"/>
    <w:basedOn w:val="BodyText"/>
    <w:rsid w:val="00CB6D20"/>
    <w:pPr>
      <w:spacing w:before="40" w:after="0"/>
    </w:pPr>
  </w:style>
  <w:style w:type="paragraph" w:customStyle="1" w:styleId="BodyTextINTROParagraph">
    <w:name w:val="Body Text INTRO Paragraph"/>
    <w:basedOn w:val="Normal"/>
    <w:next w:val="Normal"/>
    <w:link w:val="BodyTextINTROParagraphChar"/>
    <w:rsid w:val="00CB6D20"/>
    <w:pPr>
      <w:tabs>
        <w:tab w:val="left" w:pos="480"/>
        <w:tab w:val="left" w:pos="960"/>
        <w:tab w:val="left" w:pos="1440"/>
        <w:tab w:val="left" w:pos="1920"/>
        <w:tab w:val="left" w:pos="2400"/>
        <w:tab w:val="left" w:pos="2880"/>
        <w:tab w:val="left" w:pos="3360"/>
        <w:tab w:val="left" w:pos="3840"/>
        <w:tab w:val="left" w:pos="4320"/>
      </w:tabs>
      <w:spacing w:before="360" w:after="120" w:line="360" w:lineRule="exact"/>
      <w:ind w:left="1440"/>
    </w:pPr>
    <w:rPr>
      <w:rFonts w:cs="Courier New"/>
      <w:b/>
      <w:color w:val="333333"/>
    </w:rPr>
  </w:style>
  <w:style w:type="character" w:customStyle="1" w:styleId="BodyTextINTROParagraphChar">
    <w:name w:val="Body Text INTRO Paragraph Char"/>
    <w:basedOn w:val="DefaultParagraphFont"/>
    <w:link w:val="BodyTextINTROParagraph"/>
    <w:rsid w:val="00CB6D20"/>
    <w:rPr>
      <w:rFonts w:ascii="Arial" w:hAnsi="Arial" w:cs="Courier New"/>
      <w:b/>
      <w:color w:val="333333"/>
      <w:szCs w:val="24"/>
      <w:lang w:val="en-US" w:eastAsia="en-US" w:bidi="ar-SA"/>
    </w:rPr>
  </w:style>
  <w:style w:type="character" w:styleId="CommentReference">
    <w:name w:val="annotation reference"/>
    <w:basedOn w:val="DefaultParagraphFont"/>
    <w:semiHidden/>
    <w:rsid w:val="00CB6D20"/>
    <w:rPr>
      <w:sz w:val="16"/>
      <w:szCs w:val="16"/>
    </w:rPr>
  </w:style>
  <w:style w:type="paragraph" w:styleId="CommentText">
    <w:name w:val="annotation text"/>
    <w:basedOn w:val="Normal"/>
    <w:semiHidden/>
    <w:rsid w:val="00CB6D20"/>
    <w:rPr>
      <w:szCs w:val="20"/>
    </w:rPr>
  </w:style>
  <w:style w:type="paragraph" w:styleId="CommentSubject">
    <w:name w:val="annotation subject"/>
    <w:basedOn w:val="CommentText"/>
    <w:next w:val="CommentText"/>
    <w:semiHidden/>
    <w:rsid w:val="00CB6D20"/>
    <w:rPr>
      <w:b/>
      <w:bCs/>
    </w:rPr>
  </w:style>
  <w:style w:type="paragraph" w:customStyle="1" w:styleId="Companyname">
    <w:name w:val="Company name"/>
    <w:basedOn w:val="BodyTextINTROParagraph"/>
    <w:next w:val="Normal"/>
    <w:rsid w:val="00CB6D20"/>
    <w:pPr>
      <w:ind w:left="0"/>
    </w:pPr>
    <w:rPr>
      <w:rFonts w:ascii="Trebuchet MS" w:hAnsi="Trebuchet MS"/>
      <w:sz w:val="24"/>
    </w:rPr>
  </w:style>
  <w:style w:type="paragraph" w:styleId="Footer">
    <w:name w:val="footer"/>
    <w:basedOn w:val="Normal"/>
    <w:rsid w:val="00F71D40"/>
    <w:pPr>
      <w:ind w:left="7560" w:hanging="7560"/>
    </w:pPr>
    <w:rPr>
      <w:rFonts w:cs="Arial"/>
      <w:caps/>
      <w:spacing w:val="6"/>
      <w:sz w:val="16"/>
      <w:szCs w:val="16"/>
    </w:rPr>
  </w:style>
  <w:style w:type="paragraph" w:styleId="Header">
    <w:name w:val="header"/>
    <w:basedOn w:val="Normal"/>
    <w:rsid w:val="00CB6D20"/>
    <w:pPr>
      <w:tabs>
        <w:tab w:val="center" w:pos="4320"/>
        <w:tab w:val="right" w:pos="8640"/>
      </w:tabs>
    </w:pPr>
    <w:rPr>
      <w:rFonts w:cs="Arial"/>
      <w:caps/>
      <w:spacing w:val="10"/>
      <w:sz w:val="16"/>
      <w:szCs w:val="16"/>
    </w:rPr>
  </w:style>
  <w:style w:type="character" w:customStyle="1" w:styleId="Heading4Char">
    <w:name w:val="Heading 4 Char"/>
    <w:basedOn w:val="DefaultParagraphFont"/>
    <w:link w:val="Heading4"/>
    <w:rsid w:val="00CB6D20"/>
    <w:rPr>
      <w:rFonts w:ascii="Trebuchet MS" w:hAnsi="Trebuchet MS"/>
      <w:b/>
      <w:bCs/>
      <w:spacing w:val="20"/>
      <w:sz w:val="16"/>
      <w:szCs w:val="16"/>
      <w:lang w:val="en-US" w:eastAsia="en-US" w:bidi="ar-SA"/>
    </w:rPr>
  </w:style>
  <w:style w:type="character" w:customStyle="1" w:styleId="Heading6Char">
    <w:name w:val="Heading 6 Char"/>
    <w:basedOn w:val="Heading4Char"/>
    <w:link w:val="Heading6"/>
    <w:rsid w:val="00CB6D20"/>
    <w:rPr>
      <w:rFonts w:ascii="Trebuchet MS" w:hAnsi="Trebuchet MS"/>
      <w:b/>
      <w:bCs/>
      <w:spacing w:val="20"/>
      <w:sz w:val="16"/>
      <w:szCs w:val="16"/>
      <w:lang w:val="en-US" w:eastAsia="en-US" w:bidi="ar-SA"/>
    </w:rPr>
  </w:style>
  <w:style w:type="character" w:customStyle="1" w:styleId="Heading5Char">
    <w:name w:val="Heading 5 Char"/>
    <w:aliases w:val="Heading (table) 5 Char"/>
    <w:basedOn w:val="Heading6Char"/>
    <w:link w:val="Heading5"/>
    <w:rsid w:val="004542CD"/>
    <w:rPr>
      <w:rFonts w:ascii="Arial" w:hAnsi="Arial" w:cs="Arial"/>
      <w:b/>
      <w:bCs/>
      <w:color w:val="FFFFFF"/>
      <w:spacing w:val="20"/>
      <w:sz w:val="17"/>
      <w:szCs w:val="18"/>
      <w:lang w:val="en-US" w:eastAsia="en-US" w:bidi="ar-SA"/>
    </w:rPr>
  </w:style>
  <w:style w:type="character" w:customStyle="1" w:styleId="Heading1Char">
    <w:name w:val="Heading 1 Char"/>
    <w:basedOn w:val="BodyTextINTROParagraphChar"/>
    <w:link w:val="Heading1"/>
    <w:rsid w:val="00CB6D20"/>
    <w:rPr>
      <w:rFonts w:ascii="Arial" w:hAnsi="Arial" w:cs="Arial"/>
      <w:b/>
      <w:color w:val="333333"/>
      <w:sz w:val="36"/>
      <w:szCs w:val="36"/>
      <w:lang w:val="en-US" w:eastAsia="en-US" w:bidi="ar-SA"/>
    </w:rPr>
  </w:style>
  <w:style w:type="paragraph" w:customStyle="1" w:styleId="IntroBodyText">
    <w:name w:val="Intro Body Text"/>
    <w:basedOn w:val="Normal"/>
    <w:rsid w:val="00CB6D20"/>
    <w:pPr>
      <w:tabs>
        <w:tab w:val="left" w:pos="480"/>
        <w:tab w:val="left" w:pos="960"/>
        <w:tab w:val="left" w:pos="1440"/>
        <w:tab w:val="left" w:pos="1920"/>
        <w:tab w:val="left" w:pos="2400"/>
        <w:tab w:val="left" w:pos="2880"/>
        <w:tab w:val="left" w:pos="3360"/>
        <w:tab w:val="left" w:pos="3840"/>
        <w:tab w:val="left" w:pos="4320"/>
      </w:tabs>
      <w:ind w:left="-14"/>
    </w:pPr>
    <w:rPr>
      <w:rFonts w:cs="Arial"/>
      <w:szCs w:val="20"/>
    </w:rPr>
  </w:style>
  <w:style w:type="paragraph" w:styleId="ListBullet2">
    <w:name w:val="List Bullet 2"/>
    <w:basedOn w:val="BodyText"/>
    <w:rsid w:val="00CB6D20"/>
    <w:pPr>
      <w:numPr>
        <w:numId w:val="11"/>
      </w:numPr>
      <w:spacing w:after="60"/>
    </w:pPr>
  </w:style>
  <w:style w:type="character" w:styleId="PageNumber">
    <w:name w:val="page number"/>
    <w:basedOn w:val="DefaultParagraphFont"/>
    <w:rsid w:val="00CB6D20"/>
  </w:style>
  <w:style w:type="paragraph" w:customStyle="1" w:styleId="StyleBodyTextINTROParagraphCustomColorRGB119119119B">
    <w:name w:val="Style Body Text INTRO Paragraph + Custom Color(RGB(119119119)) B..."/>
    <w:basedOn w:val="BodyTextINTROParagraph"/>
    <w:rsid w:val="00CB6D20"/>
    <w:pPr>
      <w:tabs>
        <w:tab w:val="clear" w:pos="1440"/>
        <w:tab w:val="left" w:pos="0"/>
      </w:tabs>
      <w:spacing w:before="300" w:after="0"/>
      <w:ind w:left="0"/>
    </w:pPr>
    <w:rPr>
      <w:rFonts w:ascii="Trebuchet MS" w:hAnsi="Trebuchet MS" w:cs="Times New Roman"/>
      <w:b w:val="0"/>
      <w:bCs/>
      <w:sz w:val="26"/>
      <w:szCs w:val="26"/>
    </w:rPr>
  </w:style>
  <w:style w:type="paragraph" w:customStyle="1" w:styleId="TableBodyText">
    <w:name w:val="Table Body Text"/>
    <w:basedOn w:val="BodyText"/>
    <w:link w:val="TableBodyTextChar"/>
    <w:rsid w:val="002F1274"/>
    <w:pPr>
      <w:spacing w:before="60" w:after="20"/>
    </w:pPr>
    <w:rPr>
      <w:sz w:val="18"/>
      <w:szCs w:val="18"/>
    </w:rPr>
  </w:style>
  <w:style w:type="paragraph" w:customStyle="1" w:styleId="Tablesubtitle">
    <w:name w:val="Table subtitle"/>
    <w:basedOn w:val="Heading6"/>
    <w:rsid w:val="00CB6D20"/>
    <w:pPr>
      <w:spacing w:before="60" w:after="20"/>
    </w:pPr>
    <w:rPr>
      <w:spacing w:val="10"/>
    </w:rPr>
  </w:style>
  <w:style w:type="paragraph" w:customStyle="1" w:styleId="TableTitle">
    <w:name w:val="Table Title"/>
    <w:next w:val="Heading5"/>
    <w:rsid w:val="00CB6D20"/>
    <w:pPr>
      <w:spacing w:before="360" w:after="40"/>
    </w:pPr>
    <w:rPr>
      <w:rFonts w:ascii="Arial" w:eastAsia="Times New Roman" w:hAnsi="Arial" w:cs="Arial"/>
      <w:b/>
      <w:spacing w:val="2"/>
      <w:lang w:eastAsia="en-US"/>
    </w:rPr>
  </w:style>
  <w:style w:type="paragraph" w:styleId="Title">
    <w:name w:val="Title"/>
    <w:basedOn w:val="BodyTextINTROParagraph"/>
    <w:qFormat/>
    <w:rsid w:val="00CB6D20"/>
    <w:pPr>
      <w:spacing w:before="960"/>
      <w:ind w:left="0"/>
    </w:pPr>
    <w:rPr>
      <w:rFonts w:cs="Arial"/>
      <w:b w:val="0"/>
      <w:color w:val="343E5F"/>
      <w:sz w:val="52"/>
      <w:szCs w:val="52"/>
    </w:rPr>
  </w:style>
  <w:style w:type="paragraph" w:customStyle="1" w:styleId="Companyname0">
    <w:name w:val="[Company name]"/>
    <w:basedOn w:val="Normal"/>
    <w:rsid w:val="00CB6D20"/>
    <w:rPr>
      <w:b/>
      <w:sz w:val="24"/>
    </w:rPr>
  </w:style>
  <w:style w:type="paragraph" w:customStyle="1" w:styleId="StyleTableBodyTextItalic">
    <w:name w:val="Style Table Body Text + Italic"/>
    <w:basedOn w:val="TableBodyText"/>
    <w:link w:val="StyleTableBodyTextItalicChar"/>
    <w:rsid w:val="002F1274"/>
    <w:pPr>
      <w:spacing w:before="0" w:after="60"/>
    </w:pPr>
    <w:rPr>
      <w:i/>
      <w:iCs/>
    </w:rPr>
  </w:style>
  <w:style w:type="character" w:customStyle="1" w:styleId="BodyTextChar">
    <w:name w:val="Body Text Char"/>
    <w:basedOn w:val="DefaultParagraphFont"/>
    <w:link w:val="BodyText"/>
    <w:rsid w:val="002F1274"/>
    <w:rPr>
      <w:rFonts w:ascii="Arial" w:hAnsi="Arial" w:cs="Arial"/>
      <w:szCs w:val="24"/>
      <w:lang w:val="en-US" w:eastAsia="en-US" w:bidi="ar-SA"/>
    </w:rPr>
  </w:style>
  <w:style w:type="character" w:customStyle="1" w:styleId="TableBodyTextChar">
    <w:name w:val="Table Body Text Char"/>
    <w:basedOn w:val="BodyTextChar"/>
    <w:link w:val="TableBodyText"/>
    <w:rsid w:val="002F1274"/>
    <w:rPr>
      <w:rFonts w:ascii="Arial" w:hAnsi="Arial" w:cs="Arial"/>
      <w:sz w:val="18"/>
      <w:szCs w:val="18"/>
      <w:lang w:val="en-US" w:eastAsia="en-US" w:bidi="ar-SA"/>
    </w:rPr>
  </w:style>
  <w:style w:type="character" w:customStyle="1" w:styleId="StyleTableBodyTextItalicChar">
    <w:name w:val="Style Table Body Text + Italic Char"/>
    <w:basedOn w:val="TableBodyTextChar"/>
    <w:link w:val="StyleTableBodyTextItalic"/>
    <w:rsid w:val="002F1274"/>
    <w:rPr>
      <w:rFonts w:ascii="Arial" w:hAnsi="Arial" w:cs="Arial"/>
      <w:i/>
      <w:iCs/>
      <w:sz w:val="18"/>
      <w:szCs w:val="18"/>
      <w:lang w:val="en-US" w:eastAsia="en-US" w:bidi="ar-SA"/>
    </w:rPr>
  </w:style>
  <w:style w:type="character" w:styleId="Hyperlink">
    <w:name w:val="Hyperlink"/>
    <w:basedOn w:val="DefaultParagraphFont"/>
    <w:rsid w:val="009442D1"/>
    <w:rPr>
      <w:color w:val="0000FF" w:themeColor="hyperlink"/>
      <w:u w:val="single"/>
    </w:rPr>
  </w:style>
  <w:style w:type="paragraph" w:styleId="PlainText">
    <w:name w:val="Plain Text"/>
    <w:basedOn w:val="Normal"/>
    <w:link w:val="PlainTextChar"/>
    <w:uiPriority w:val="99"/>
    <w:unhideWhenUsed/>
    <w:rsid w:val="009442D1"/>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9442D1"/>
    <w:rPr>
      <w:rFonts w:ascii="Consolas" w:eastAsiaTheme="minorEastAsia" w:hAnsi="Consolas" w:cstheme="minorBidi"/>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CD"/>
    <w:rPr>
      <w:rFonts w:ascii="Arial" w:eastAsia="Times New Roman" w:hAnsi="Arial"/>
      <w:szCs w:val="24"/>
      <w:lang w:eastAsia="en-US"/>
    </w:rPr>
  </w:style>
  <w:style w:type="paragraph" w:styleId="Heading1">
    <w:name w:val="heading 1"/>
    <w:basedOn w:val="Normal"/>
    <w:next w:val="Normal"/>
    <w:link w:val="Heading1Char"/>
    <w:qFormat/>
    <w:rsid w:val="00CB6D20"/>
    <w:pPr>
      <w:outlineLvl w:val="0"/>
    </w:pPr>
    <w:rPr>
      <w:rFonts w:cs="Arial"/>
      <w:sz w:val="36"/>
      <w:szCs w:val="36"/>
    </w:rPr>
  </w:style>
  <w:style w:type="paragraph" w:styleId="Heading2">
    <w:name w:val="heading 2"/>
    <w:basedOn w:val="Normal"/>
    <w:next w:val="Normal"/>
    <w:qFormat/>
    <w:rsid w:val="00CB6D20"/>
    <w:pPr>
      <w:keepNext/>
      <w:spacing w:before="480"/>
      <w:outlineLvl w:val="1"/>
    </w:pPr>
    <w:rPr>
      <w:rFonts w:cs="Arial"/>
      <w:b/>
      <w:bCs/>
      <w:iCs/>
      <w:color w:val="343E5F"/>
      <w:spacing w:val="2"/>
      <w:sz w:val="24"/>
    </w:rPr>
  </w:style>
  <w:style w:type="paragraph" w:styleId="Heading3">
    <w:name w:val="heading 3"/>
    <w:basedOn w:val="BodyText"/>
    <w:next w:val="Normal"/>
    <w:qFormat/>
    <w:rsid w:val="004542CD"/>
    <w:pPr>
      <w:spacing w:before="120" w:after="60"/>
      <w:outlineLvl w:val="2"/>
    </w:pPr>
    <w:rPr>
      <w:b/>
      <w:sz w:val="21"/>
      <w:szCs w:val="21"/>
    </w:rPr>
  </w:style>
  <w:style w:type="paragraph" w:styleId="Heading4">
    <w:name w:val="heading 4"/>
    <w:basedOn w:val="Normal"/>
    <w:next w:val="Normal"/>
    <w:link w:val="Heading4Char"/>
    <w:qFormat/>
    <w:rsid w:val="00CB6D20"/>
    <w:pPr>
      <w:keepNext/>
      <w:spacing w:before="240"/>
      <w:outlineLvl w:val="3"/>
    </w:pPr>
    <w:rPr>
      <w:rFonts w:ascii="Trebuchet MS" w:hAnsi="Trebuchet MS"/>
      <w:b/>
      <w:bCs/>
      <w:spacing w:val="20"/>
      <w:sz w:val="16"/>
      <w:szCs w:val="16"/>
    </w:rPr>
  </w:style>
  <w:style w:type="paragraph" w:styleId="Heading5">
    <w:name w:val="heading 5"/>
    <w:aliases w:val="Heading (table) 5"/>
    <w:basedOn w:val="Heading4"/>
    <w:next w:val="Normal"/>
    <w:link w:val="Heading5Char"/>
    <w:qFormat/>
    <w:rsid w:val="004542CD"/>
    <w:pPr>
      <w:spacing w:before="80" w:after="20"/>
      <w:outlineLvl w:val="4"/>
    </w:pPr>
    <w:rPr>
      <w:rFonts w:ascii="Arial" w:hAnsi="Arial" w:cs="Arial"/>
      <w:color w:val="FFFFFF"/>
      <w:sz w:val="17"/>
      <w:szCs w:val="18"/>
    </w:rPr>
  </w:style>
  <w:style w:type="paragraph" w:styleId="Heading6">
    <w:name w:val="heading 6"/>
    <w:basedOn w:val="Heading4"/>
    <w:next w:val="Normal"/>
    <w:link w:val="Heading6Char"/>
    <w:qFormat/>
    <w:rsid w:val="00CB6D20"/>
    <w:pPr>
      <w:spacing w:before="80" w:after="40"/>
      <w:outlineLvl w:val="5"/>
    </w:pPr>
  </w:style>
  <w:style w:type="paragraph" w:styleId="Heading8">
    <w:name w:val="heading 8"/>
    <w:basedOn w:val="Normal"/>
    <w:next w:val="Normal"/>
    <w:qFormat/>
    <w:rsid w:val="00417AB1"/>
    <w:pPr>
      <w:spacing w:before="240" w:after="120"/>
      <w:jc w:val="center"/>
      <w:outlineLvl w:val="7"/>
    </w:pPr>
    <w:rPr>
      <w:b/>
      <w:bCs/>
    </w:rPr>
  </w:style>
  <w:style w:type="paragraph" w:styleId="Heading9">
    <w:name w:val="heading 9"/>
    <w:basedOn w:val="Normal"/>
    <w:next w:val="Normal"/>
    <w:qFormat/>
    <w:rsid w:val="00417AB1"/>
    <w:pPr>
      <w:spacing w:before="120"/>
      <w:outlineLvl w:val="8"/>
    </w:pPr>
    <w:rPr>
      <w:b/>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F15EAF"/>
    <w:rPr>
      <w:rFonts w:ascii="Tahoma" w:hAnsi="Tahoma" w:cs="Tahoma"/>
      <w:sz w:val="18"/>
      <w:szCs w:val="16"/>
    </w:rPr>
  </w:style>
  <w:style w:type="paragraph" w:styleId="BodyText">
    <w:name w:val="Body Text"/>
    <w:basedOn w:val="Normal"/>
    <w:link w:val="BodyTextChar"/>
    <w:rsid w:val="004542CD"/>
    <w:pPr>
      <w:spacing w:after="120"/>
    </w:pPr>
    <w:rPr>
      <w:rFonts w:cs="Arial"/>
    </w:rPr>
  </w:style>
  <w:style w:type="paragraph" w:styleId="BodyText2">
    <w:name w:val="Body Text 2"/>
    <w:basedOn w:val="BodyText"/>
    <w:rsid w:val="00CB6D20"/>
    <w:pPr>
      <w:spacing w:after="0"/>
    </w:pPr>
    <w:rPr>
      <w:b/>
    </w:rPr>
  </w:style>
  <w:style w:type="paragraph" w:styleId="BodyText3">
    <w:name w:val="Body Text 3"/>
    <w:basedOn w:val="BodyText"/>
    <w:rsid w:val="00CB6D20"/>
    <w:pPr>
      <w:spacing w:before="40" w:after="0"/>
    </w:pPr>
  </w:style>
  <w:style w:type="paragraph" w:customStyle="1" w:styleId="BodyTextINTROParagraph">
    <w:name w:val="Body Text INTRO Paragraph"/>
    <w:basedOn w:val="Normal"/>
    <w:next w:val="Normal"/>
    <w:link w:val="BodyTextINTROParagraphChar"/>
    <w:rsid w:val="00CB6D20"/>
    <w:pPr>
      <w:tabs>
        <w:tab w:val="left" w:pos="480"/>
        <w:tab w:val="left" w:pos="960"/>
        <w:tab w:val="left" w:pos="1440"/>
        <w:tab w:val="left" w:pos="1920"/>
        <w:tab w:val="left" w:pos="2400"/>
        <w:tab w:val="left" w:pos="2880"/>
        <w:tab w:val="left" w:pos="3360"/>
        <w:tab w:val="left" w:pos="3840"/>
        <w:tab w:val="left" w:pos="4320"/>
      </w:tabs>
      <w:spacing w:before="360" w:after="120" w:line="360" w:lineRule="exact"/>
      <w:ind w:left="1440"/>
    </w:pPr>
    <w:rPr>
      <w:rFonts w:cs="Courier New"/>
      <w:b/>
      <w:color w:val="333333"/>
    </w:rPr>
  </w:style>
  <w:style w:type="character" w:customStyle="1" w:styleId="BodyTextINTROParagraphChar">
    <w:name w:val="Body Text INTRO Paragraph Char"/>
    <w:basedOn w:val="DefaultParagraphFont"/>
    <w:link w:val="BodyTextINTROParagraph"/>
    <w:rsid w:val="00CB6D20"/>
    <w:rPr>
      <w:rFonts w:ascii="Arial" w:hAnsi="Arial" w:cs="Courier New"/>
      <w:b/>
      <w:color w:val="333333"/>
      <w:szCs w:val="24"/>
      <w:lang w:val="en-US" w:eastAsia="en-US" w:bidi="ar-SA"/>
    </w:rPr>
  </w:style>
  <w:style w:type="character" w:styleId="CommentReference">
    <w:name w:val="annotation reference"/>
    <w:basedOn w:val="DefaultParagraphFont"/>
    <w:semiHidden/>
    <w:rsid w:val="00CB6D20"/>
    <w:rPr>
      <w:sz w:val="16"/>
      <w:szCs w:val="16"/>
    </w:rPr>
  </w:style>
  <w:style w:type="paragraph" w:styleId="CommentText">
    <w:name w:val="annotation text"/>
    <w:basedOn w:val="Normal"/>
    <w:semiHidden/>
    <w:rsid w:val="00CB6D20"/>
    <w:rPr>
      <w:szCs w:val="20"/>
    </w:rPr>
  </w:style>
  <w:style w:type="paragraph" w:styleId="CommentSubject">
    <w:name w:val="annotation subject"/>
    <w:basedOn w:val="CommentText"/>
    <w:next w:val="CommentText"/>
    <w:semiHidden/>
    <w:rsid w:val="00CB6D20"/>
    <w:rPr>
      <w:b/>
      <w:bCs/>
    </w:rPr>
  </w:style>
  <w:style w:type="paragraph" w:customStyle="1" w:styleId="Companyname">
    <w:name w:val="Company name"/>
    <w:basedOn w:val="BodyTextINTROParagraph"/>
    <w:next w:val="Normal"/>
    <w:rsid w:val="00CB6D20"/>
    <w:pPr>
      <w:ind w:left="0"/>
    </w:pPr>
    <w:rPr>
      <w:rFonts w:ascii="Trebuchet MS" w:hAnsi="Trebuchet MS"/>
      <w:sz w:val="24"/>
    </w:rPr>
  </w:style>
  <w:style w:type="paragraph" w:styleId="Footer">
    <w:name w:val="footer"/>
    <w:basedOn w:val="Normal"/>
    <w:rsid w:val="00F71D40"/>
    <w:pPr>
      <w:ind w:left="7560" w:hanging="7560"/>
    </w:pPr>
    <w:rPr>
      <w:rFonts w:cs="Arial"/>
      <w:caps/>
      <w:spacing w:val="6"/>
      <w:sz w:val="16"/>
      <w:szCs w:val="16"/>
    </w:rPr>
  </w:style>
  <w:style w:type="paragraph" w:styleId="Header">
    <w:name w:val="header"/>
    <w:basedOn w:val="Normal"/>
    <w:rsid w:val="00CB6D20"/>
    <w:pPr>
      <w:tabs>
        <w:tab w:val="center" w:pos="4320"/>
        <w:tab w:val="right" w:pos="8640"/>
      </w:tabs>
    </w:pPr>
    <w:rPr>
      <w:rFonts w:cs="Arial"/>
      <w:caps/>
      <w:spacing w:val="10"/>
      <w:sz w:val="16"/>
      <w:szCs w:val="16"/>
    </w:rPr>
  </w:style>
  <w:style w:type="character" w:customStyle="1" w:styleId="Heading4Char">
    <w:name w:val="Heading 4 Char"/>
    <w:basedOn w:val="DefaultParagraphFont"/>
    <w:link w:val="Heading4"/>
    <w:rsid w:val="00CB6D20"/>
    <w:rPr>
      <w:rFonts w:ascii="Trebuchet MS" w:hAnsi="Trebuchet MS"/>
      <w:b/>
      <w:bCs/>
      <w:spacing w:val="20"/>
      <w:sz w:val="16"/>
      <w:szCs w:val="16"/>
      <w:lang w:val="en-US" w:eastAsia="en-US" w:bidi="ar-SA"/>
    </w:rPr>
  </w:style>
  <w:style w:type="character" w:customStyle="1" w:styleId="Heading6Char">
    <w:name w:val="Heading 6 Char"/>
    <w:basedOn w:val="Heading4Char"/>
    <w:link w:val="Heading6"/>
    <w:rsid w:val="00CB6D20"/>
    <w:rPr>
      <w:rFonts w:ascii="Trebuchet MS" w:hAnsi="Trebuchet MS"/>
      <w:b/>
      <w:bCs/>
      <w:spacing w:val="20"/>
      <w:sz w:val="16"/>
      <w:szCs w:val="16"/>
      <w:lang w:val="en-US" w:eastAsia="en-US" w:bidi="ar-SA"/>
    </w:rPr>
  </w:style>
  <w:style w:type="character" w:customStyle="1" w:styleId="Heading5Char">
    <w:name w:val="Heading 5 Char"/>
    <w:aliases w:val="Heading (table) 5 Char"/>
    <w:basedOn w:val="Heading6Char"/>
    <w:link w:val="Heading5"/>
    <w:rsid w:val="004542CD"/>
    <w:rPr>
      <w:rFonts w:ascii="Arial" w:hAnsi="Arial" w:cs="Arial"/>
      <w:b/>
      <w:bCs/>
      <w:color w:val="FFFFFF"/>
      <w:spacing w:val="20"/>
      <w:sz w:val="17"/>
      <w:szCs w:val="18"/>
      <w:lang w:val="en-US" w:eastAsia="en-US" w:bidi="ar-SA"/>
    </w:rPr>
  </w:style>
  <w:style w:type="character" w:customStyle="1" w:styleId="Heading1Char">
    <w:name w:val="Heading 1 Char"/>
    <w:basedOn w:val="BodyTextINTROParagraphChar"/>
    <w:link w:val="Heading1"/>
    <w:rsid w:val="00CB6D20"/>
    <w:rPr>
      <w:rFonts w:ascii="Arial" w:hAnsi="Arial" w:cs="Arial"/>
      <w:b/>
      <w:color w:val="333333"/>
      <w:sz w:val="36"/>
      <w:szCs w:val="36"/>
      <w:lang w:val="en-US" w:eastAsia="en-US" w:bidi="ar-SA"/>
    </w:rPr>
  </w:style>
  <w:style w:type="paragraph" w:customStyle="1" w:styleId="IntroBodyText">
    <w:name w:val="Intro Body Text"/>
    <w:basedOn w:val="Normal"/>
    <w:rsid w:val="00CB6D20"/>
    <w:pPr>
      <w:tabs>
        <w:tab w:val="left" w:pos="480"/>
        <w:tab w:val="left" w:pos="960"/>
        <w:tab w:val="left" w:pos="1440"/>
        <w:tab w:val="left" w:pos="1920"/>
        <w:tab w:val="left" w:pos="2400"/>
        <w:tab w:val="left" w:pos="2880"/>
        <w:tab w:val="left" w:pos="3360"/>
        <w:tab w:val="left" w:pos="3840"/>
        <w:tab w:val="left" w:pos="4320"/>
      </w:tabs>
      <w:ind w:left="-14"/>
    </w:pPr>
    <w:rPr>
      <w:rFonts w:cs="Arial"/>
      <w:szCs w:val="20"/>
    </w:rPr>
  </w:style>
  <w:style w:type="paragraph" w:styleId="ListBullet2">
    <w:name w:val="List Bullet 2"/>
    <w:basedOn w:val="BodyText"/>
    <w:rsid w:val="00CB6D20"/>
    <w:pPr>
      <w:numPr>
        <w:numId w:val="11"/>
      </w:numPr>
      <w:spacing w:after="60"/>
    </w:pPr>
  </w:style>
  <w:style w:type="character" w:styleId="PageNumber">
    <w:name w:val="page number"/>
    <w:basedOn w:val="DefaultParagraphFont"/>
    <w:rsid w:val="00CB6D20"/>
  </w:style>
  <w:style w:type="paragraph" w:customStyle="1" w:styleId="StyleBodyTextINTROParagraphCustomColorRGB119119119B">
    <w:name w:val="Style Body Text INTRO Paragraph + Custom Color(RGB(119119119)) B..."/>
    <w:basedOn w:val="BodyTextINTROParagraph"/>
    <w:rsid w:val="00CB6D20"/>
    <w:pPr>
      <w:tabs>
        <w:tab w:val="clear" w:pos="1440"/>
        <w:tab w:val="left" w:pos="0"/>
      </w:tabs>
      <w:spacing w:before="300" w:after="0"/>
      <w:ind w:left="0"/>
    </w:pPr>
    <w:rPr>
      <w:rFonts w:ascii="Trebuchet MS" w:hAnsi="Trebuchet MS" w:cs="Times New Roman"/>
      <w:b w:val="0"/>
      <w:bCs/>
      <w:sz w:val="26"/>
      <w:szCs w:val="26"/>
    </w:rPr>
  </w:style>
  <w:style w:type="paragraph" w:customStyle="1" w:styleId="TableBodyText">
    <w:name w:val="Table Body Text"/>
    <w:basedOn w:val="BodyText"/>
    <w:link w:val="TableBodyTextChar"/>
    <w:rsid w:val="002F1274"/>
    <w:pPr>
      <w:spacing w:before="60" w:after="20"/>
    </w:pPr>
    <w:rPr>
      <w:sz w:val="18"/>
      <w:szCs w:val="18"/>
    </w:rPr>
  </w:style>
  <w:style w:type="paragraph" w:customStyle="1" w:styleId="Tablesubtitle">
    <w:name w:val="Table subtitle"/>
    <w:basedOn w:val="Heading6"/>
    <w:rsid w:val="00CB6D20"/>
    <w:pPr>
      <w:spacing w:before="60" w:after="20"/>
    </w:pPr>
    <w:rPr>
      <w:spacing w:val="10"/>
    </w:rPr>
  </w:style>
  <w:style w:type="paragraph" w:customStyle="1" w:styleId="TableTitle">
    <w:name w:val="Table Title"/>
    <w:next w:val="Heading5"/>
    <w:rsid w:val="00CB6D20"/>
    <w:pPr>
      <w:spacing w:before="360" w:after="40"/>
    </w:pPr>
    <w:rPr>
      <w:rFonts w:ascii="Arial" w:eastAsia="Times New Roman" w:hAnsi="Arial" w:cs="Arial"/>
      <w:b/>
      <w:spacing w:val="2"/>
      <w:lang w:eastAsia="en-US"/>
    </w:rPr>
  </w:style>
  <w:style w:type="paragraph" w:styleId="Title">
    <w:name w:val="Title"/>
    <w:basedOn w:val="BodyTextINTROParagraph"/>
    <w:qFormat/>
    <w:rsid w:val="00CB6D20"/>
    <w:pPr>
      <w:spacing w:before="960"/>
      <w:ind w:left="0"/>
    </w:pPr>
    <w:rPr>
      <w:rFonts w:cs="Arial"/>
      <w:b w:val="0"/>
      <w:color w:val="343E5F"/>
      <w:sz w:val="52"/>
      <w:szCs w:val="52"/>
    </w:rPr>
  </w:style>
  <w:style w:type="paragraph" w:customStyle="1" w:styleId="Companyname0">
    <w:name w:val="[Company name]"/>
    <w:basedOn w:val="Normal"/>
    <w:rsid w:val="00CB6D20"/>
    <w:rPr>
      <w:b/>
      <w:sz w:val="24"/>
    </w:rPr>
  </w:style>
  <w:style w:type="paragraph" w:customStyle="1" w:styleId="StyleTableBodyTextItalic">
    <w:name w:val="Style Table Body Text + Italic"/>
    <w:basedOn w:val="TableBodyText"/>
    <w:link w:val="StyleTableBodyTextItalicChar"/>
    <w:rsid w:val="002F1274"/>
    <w:pPr>
      <w:spacing w:before="0" w:after="60"/>
    </w:pPr>
    <w:rPr>
      <w:i/>
      <w:iCs/>
    </w:rPr>
  </w:style>
  <w:style w:type="character" w:customStyle="1" w:styleId="BodyTextChar">
    <w:name w:val="Body Text Char"/>
    <w:basedOn w:val="DefaultParagraphFont"/>
    <w:link w:val="BodyText"/>
    <w:rsid w:val="002F1274"/>
    <w:rPr>
      <w:rFonts w:ascii="Arial" w:hAnsi="Arial" w:cs="Arial"/>
      <w:szCs w:val="24"/>
      <w:lang w:val="en-US" w:eastAsia="en-US" w:bidi="ar-SA"/>
    </w:rPr>
  </w:style>
  <w:style w:type="character" w:customStyle="1" w:styleId="TableBodyTextChar">
    <w:name w:val="Table Body Text Char"/>
    <w:basedOn w:val="BodyTextChar"/>
    <w:link w:val="TableBodyText"/>
    <w:rsid w:val="002F1274"/>
    <w:rPr>
      <w:rFonts w:ascii="Arial" w:hAnsi="Arial" w:cs="Arial"/>
      <w:sz w:val="18"/>
      <w:szCs w:val="18"/>
      <w:lang w:val="en-US" w:eastAsia="en-US" w:bidi="ar-SA"/>
    </w:rPr>
  </w:style>
  <w:style w:type="character" w:customStyle="1" w:styleId="StyleTableBodyTextItalicChar">
    <w:name w:val="Style Table Body Text + Italic Char"/>
    <w:basedOn w:val="TableBodyTextChar"/>
    <w:link w:val="StyleTableBodyTextItalic"/>
    <w:rsid w:val="002F1274"/>
    <w:rPr>
      <w:rFonts w:ascii="Arial" w:hAnsi="Arial" w:cs="Arial"/>
      <w:i/>
      <w:iCs/>
      <w:sz w:val="18"/>
      <w:szCs w:val="18"/>
      <w:lang w:val="en-US" w:eastAsia="en-US" w:bidi="ar-SA"/>
    </w:rPr>
  </w:style>
  <w:style w:type="character" w:styleId="Hyperlink">
    <w:name w:val="Hyperlink"/>
    <w:basedOn w:val="DefaultParagraphFont"/>
    <w:rsid w:val="009442D1"/>
    <w:rPr>
      <w:color w:val="0000FF" w:themeColor="hyperlink"/>
      <w:u w:val="single"/>
    </w:rPr>
  </w:style>
  <w:style w:type="paragraph" w:styleId="PlainText">
    <w:name w:val="Plain Text"/>
    <w:basedOn w:val="Normal"/>
    <w:link w:val="PlainTextChar"/>
    <w:uiPriority w:val="99"/>
    <w:unhideWhenUsed/>
    <w:rsid w:val="009442D1"/>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9442D1"/>
    <w:rPr>
      <w:rFonts w:ascii="Consolas" w:eastAsiaTheme="minorEastAsia" w:hAnsi="Consolas"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132068">
      <w:bodyDiv w:val="1"/>
      <w:marLeft w:val="0"/>
      <w:marRight w:val="0"/>
      <w:marTop w:val="0"/>
      <w:marBottom w:val="0"/>
      <w:divBdr>
        <w:top w:val="none" w:sz="0" w:space="0" w:color="auto"/>
        <w:left w:val="none" w:sz="0" w:space="0" w:color="auto"/>
        <w:bottom w:val="none" w:sz="0" w:space="0" w:color="auto"/>
        <w:right w:val="none" w:sz="0" w:space="0" w:color="auto"/>
      </w:divBdr>
      <w:divsChild>
        <w:div w:id="697657125">
          <w:marLeft w:val="0"/>
          <w:marRight w:val="0"/>
          <w:marTop w:val="0"/>
          <w:marBottom w:val="0"/>
          <w:divBdr>
            <w:top w:val="none" w:sz="0" w:space="0" w:color="auto"/>
            <w:left w:val="none" w:sz="0" w:space="0" w:color="auto"/>
            <w:bottom w:val="none" w:sz="0" w:space="0" w:color="auto"/>
            <w:right w:val="none" w:sz="0" w:space="0" w:color="auto"/>
          </w:divBdr>
          <w:divsChild>
            <w:div w:id="1417630447">
              <w:marLeft w:val="0"/>
              <w:marRight w:val="0"/>
              <w:marTop w:val="0"/>
              <w:marBottom w:val="0"/>
              <w:divBdr>
                <w:top w:val="none" w:sz="0" w:space="0" w:color="auto"/>
                <w:left w:val="none" w:sz="0" w:space="0" w:color="auto"/>
                <w:bottom w:val="none" w:sz="0" w:space="0" w:color="auto"/>
                <w:right w:val="none" w:sz="0" w:space="0" w:color="auto"/>
              </w:divBdr>
              <w:divsChild>
                <w:div w:id="1258323217">
                  <w:marLeft w:val="0"/>
                  <w:marRight w:val="0"/>
                  <w:marTop w:val="0"/>
                  <w:marBottom w:val="0"/>
                  <w:divBdr>
                    <w:top w:val="none" w:sz="0" w:space="0" w:color="auto"/>
                    <w:left w:val="none" w:sz="0" w:space="0" w:color="auto"/>
                    <w:bottom w:val="none" w:sz="0" w:space="0" w:color="auto"/>
                    <w:right w:val="none" w:sz="0" w:space="0" w:color="auto"/>
                  </w:divBdr>
                </w:div>
                <w:div w:id="574557065">
                  <w:marLeft w:val="0"/>
                  <w:marRight w:val="0"/>
                  <w:marTop w:val="0"/>
                  <w:marBottom w:val="0"/>
                  <w:divBdr>
                    <w:top w:val="none" w:sz="0" w:space="0" w:color="auto"/>
                    <w:left w:val="none" w:sz="0" w:space="0" w:color="auto"/>
                    <w:bottom w:val="none" w:sz="0" w:space="0" w:color="auto"/>
                    <w:right w:val="none" w:sz="0" w:space="0" w:color="auto"/>
                  </w:divBdr>
                </w:div>
                <w:div w:id="264922478">
                  <w:marLeft w:val="0"/>
                  <w:marRight w:val="0"/>
                  <w:marTop w:val="0"/>
                  <w:marBottom w:val="0"/>
                  <w:divBdr>
                    <w:top w:val="none" w:sz="0" w:space="0" w:color="auto"/>
                    <w:left w:val="none" w:sz="0" w:space="0" w:color="auto"/>
                    <w:bottom w:val="none" w:sz="0" w:space="0" w:color="auto"/>
                    <w:right w:val="none" w:sz="0" w:space="0" w:color="auto"/>
                  </w:divBdr>
                </w:div>
                <w:div w:id="1447887380">
                  <w:marLeft w:val="0"/>
                  <w:marRight w:val="0"/>
                  <w:marTop w:val="0"/>
                  <w:marBottom w:val="0"/>
                  <w:divBdr>
                    <w:top w:val="none" w:sz="0" w:space="0" w:color="auto"/>
                    <w:left w:val="none" w:sz="0" w:space="0" w:color="auto"/>
                    <w:bottom w:val="none" w:sz="0" w:space="0" w:color="auto"/>
                    <w:right w:val="none" w:sz="0" w:space="0" w:color="auto"/>
                  </w:divBdr>
                </w:div>
                <w:div w:id="1189217795">
                  <w:marLeft w:val="0"/>
                  <w:marRight w:val="0"/>
                  <w:marTop w:val="0"/>
                  <w:marBottom w:val="0"/>
                  <w:divBdr>
                    <w:top w:val="none" w:sz="0" w:space="0" w:color="auto"/>
                    <w:left w:val="none" w:sz="0" w:space="0" w:color="auto"/>
                    <w:bottom w:val="none" w:sz="0" w:space="0" w:color="auto"/>
                    <w:right w:val="none" w:sz="0" w:space="0" w:color="auto"/>
                  </w:divBdr>
                </w:div>
                <w:div w:id="878587814">
                  <w:marLeft w:val="0"/>
                  <w:marRight w:val="0"/>
                  <w:marTop w:val="0"/>
                  <w:marBottom w:val="0"/>
                  <w:divBdr>
                    <w:top w:val="none" w:sz="0" w:space="0" w:color="auto"/>
                    <w:left w:val="none" w:sz="0" w:space="0" w:color="auto"/>
                    <w:bottom w:val="none" w:sz="0" w:space="0" w:color="auto"/>
                    <w:right w:val="none" w:sz="0" w:space="0" w:color="auto"/>
                  </w:divBdr>
                </w:div>
                <w:div w:id="2004434219">
                  <w:marLeft w:val="0"/>
                  <w:marRight w:val="0"/>
                  <w:marTop w:val="0"/>
                  <w:marBottom w:val="0"/>
                  <w:divBdr>
                    <w:top w:val="none" w:sz="0" w:space="0" w:color="auto"/>
                    <w:left w:val="none" w:sz="0" w:space="0" w:color="auto"/>
                    <w:bottom w:val="none" w:sz="0" w:space="0" w:color="auto"/>
                    <w:right w:val="none" w:sz="0" w:space="0" w:color="auto"/>
                  </w:divBdr>
                </w:div>
                <w:div w:id="1146163812">
                  <w:marLeft w:val="0"/>
                  <w:marRight w:val="0"/>
                  <w:marTop w:val="0"/>
                  <w:marBottom w:val="0"/>
                  <w:divBdr>
                    <w:top w:val="none" w:sz="0" w:space="0" w:color="auto"/>
                    <w:left w:val="none" w:sz="0" w:space="0" w:color="auto"/>
                    <w:bottom w:val="none" w:sz="0" w:space="0" w:color="auto"/>
                    <w:right w:val="none" w:sz="0" w:space="0" w:color="auto"/>
                  </w:divBdr>
                </w:div>
                <w:div w:id="26293290">
                  <w:marLeft w:val="0"/>
                  <w:marRight w:val="0"/>
                  <w:marTop w:val="0"/>
                  <w:marBottom w:val="0"/>
                  <w:divBdr>
                    <w:top w:val="none" w:sz="0" w:space="0" w:color="auto"/>
                    <w:left w:val="none" w:sz="0" w:space="0" w:color="auto"/>
                    <w:bottom w:val="none" w:sz="0" w:space="0" w:color="auto"/>
                    <w:right w:val="none" w:sz="0" w:space="0" w:color="auto"/>
                  </w:divBdr>
                </w:div>
                <w:div w:id="959653896">
                  <w:marLeft w:val="0"/>
                  <w:marRight w:val="0"/>
                  <w:marTop w:val="0"/>
                  <w:marBottom w:val="0"/>
                  <w:divBdr>
                    <w:top w:val="none" w:sz="0" w:space="0" w:color="auto"/>
                    <w:left w:val="none" w:sz="0" w:space="0" w:color="auto"/>
                    <w:bottom w:val="none" w:sz="0" w:space="0" w:color="auto"/>
                    <w:right w:val="none" w:sz="0" w:space="0" w:color="auto"/>
                  </w:divBdr>
                </w:div>
                <w:div w:id="1089694005">
                  <w:marLeft w:val="0"/>
                  <w:marRight w:val="0"/>
                  <w:marTop w:val="0"/>
                  <w:marBottom w:val="0"/>
                  <w:divBdr>
                    <w:top w:val="none" w:sz="0" w:space="0" w:color="auto"/>
                    <w:left w:val="none" w:sz="0" w:space="0" w:color="auto"/>
                    <w:bottom w:val="none" w:sz="0" w:space="0" w:color="auto"/>
                    <w:right w:val="none" w:sz="0" w:space="0" w:color="auto"/>
                  </w:divBdr>
                </w:div>
                <w:div w:id="763765074">
                  <w:marLeft w:val="0"/>
                  <w:marRight w:val="0"/>
                  <w:marTop w:val="0"/>
                  <w:marBottom w:val="0"/>
                  <w:divBdr>
                    <w:top w:val="none" w:sz="0" w:space="0" w:color="auto"/>
                    <w:left w:val="none" w:sz="0" w:space="0" w:color="auto"/>
                    <w:bottom w:val="none" w:sz="0" w:space="0" w:color="auto"/>
                    <w:right w:val="none" w:sz="0" w:space="0" w:color="auto"/>
                  </w:divBdr>
                </w:div>
                <w:div w:id="1332564160">
                  <w:marLeft w:val="0"/>
                  <w:marRight w:val="0"/>
                  <w:marTop w:val="0"/>
                  <w:marBottom w:val="0"/>
                  <w:divBdr>
                    <w:top w:val="none" w:sz="0" w:space="0" w:color="auto"/>
                    <w:left w:val="none" w:sz="0" w:space="0" w:color="auto"/>
                    <w:bottom w:val="none" w:sz="0" w:space="0" w:color="auto"/>
                    <w:right w:val="none" w:sz="0" w:space="0" w:color="auto"/>
                  </w:divBdr>
                </w:div>
                <w:div w:id="1844584259">
                  <w:marLeft w:val="0"/>
                  <w:marRight w:val="0"/>
                  <w:marTop w:val="0"/>
                  <w:marBottom w:val="0"/>
                  <w:divBdr>
                    <w:top w:val="none" w:sz="0" w:space="0" w:color="auto"/>
                    <w:left w:val="none" w:sz="0" w:space="0" w:color="auto"/>
                    <w:bottom w:val="none" w:sz="0" w:space="0" w:color="auto"/>
                    <w:right w:val="none" w:sz="0" w:space="0" w:color="auto"/>
                  </w:divBdr>
                </w:div>
                <w:div w:id="1299258745">
                  <w:marLeft w:val="0"/>
                  <w:marRight w:val="0"/>
                  <w:marTop w:val="0"/>
                  <w:marBottom w:val="0"/>
                  <w:divBdr>
                    <w:top w:val="none" w:sz="0" w:space="0" w:color="auto"/>
                    <w:left w:val="none" w:sz="0" w:space="0" w:color="auto"/>
                    <w:bottom w:val="none" w:sz="0" w:space="0" w:color="auto"/>
                    <w:right w:val="none" w:sz="0" w:space="0" w:color="auto"/>
                  </w:divBdr>
                </w:div>
                <w:div w:id="896554542">
                  <w:marLeft w:val="0"/>
                  <w:marRight w:val="0"/>
                  <w:marTop w:val="0"/>
                  <w:marBottom w:val="0"/>
                  <w:divBdr>
                    <w:top w:val="none" w:sz="0" w:space="0" w:color="auto"/>
                    <w:left w:val="none" w:sz="0" w:space="0" w:color="auto"/>
                    <w:bottom w:val="none" w:sz="0" w:space="0" w:color="auto"/>
                    <w:right w:val="none" w:sz="0" w:space="0" w:color="auto"/>
                  </w:divBdr>
                </w:div>
                <w:div w:id="1236012549">
                  <w:marLeft w:val="0"/>
                  <w:marRight w:val="0"/>
                  <w:marTop w:val="0"/>
                  <w:marBottom w:val="0"/>
                  <w:divBdr>
                    <w:top w:val="none" w:sz="0" w:space="0" w:color="auto"/>
                    <w:left w:val="none" w:sz="0" w:space="0" w:color="auto"/>
                    <w:bottom w:val="none" w:sz="0" w:space="0" w:color="auto"/>
                    <w:right w:val="none" w:sz="0" w:space="0" w:color="auto"/>
                  </w:divBdr>
                </w:div>
                <w:div w:id="1428114556">
                  <w:marLeft w:val="0"/>
                  <w:marRight w:val="0"/>
                  <w:marTop w:val="0"/>
                  <w:marBottom w:val="0"/>
                  <w:divBdr>
                    <w:top w:val="none" w:sz="0" w:space="0" w:color="auto"/>
                    <w:left w:val="none" w:sz="0" w:space="0" w:color="auto"/>
                    <w:bottom w:val="none" w:sz="0" w:space="0" w:color="auto"/>
                    <w:right w:val="none" w:sz="0" w:space="0" w:color="auto"/>
                  </w:divBdr>
                </w:div>
                <w:div w:id="1383017941">
                  <w:marLeft w:val="0"/>
                  <w:marRight w:val="0"/>
                  <w:marTop w:val="0"/>
                  <w:marBottom w:val="0"/>
                  <w:divBdr>
                    <w:top w:val="none" w:sz="0" w:space="0" w:color="auto"/>
                    <w:left w:val="none" w:sz="0" w:space="0" w:color="auto"/>
                    <w:bottom w:val="none" w:sz="0" w:space="0" w:color="auto"/>
                    <w:right w:val="none" w:sz="0" w:space="0" w:color="auto"/>
                  </w:divBdr>
                </w:div>
                <w:div w:id="1484010402">
                  <w:marLeft w:val="0"/>
                  <w:marRight w:val="0"/>
                  <w:marTop w:val="0"/>
                  <w:marBottom w:val="0"/>
                  <w:divBdr>
                    <w:top w:val="none" w:sz="0" w:space="0" w:color="auto"/>
                    <w:left w:val="none" w:sz="0" w:space="0" w:color="auto"/>
                    <w:bottom w:val="none" w:sz="0" w:space="0" w:color="auto"/>
                    <w:right w:val="none" w:sz="0" w:space="0" w:color="auto"/>
                  </w:divBdr>
                </w:div>
                <w:div w:id="1554805762">
                  <w:marLeft w:val="0"/>
                  <w:marRight w:val="0"/>
                  <w:marTop w:val="0"/>
                  <w:marBottom w:val="0"/>
                  <w:divBdr>
                    <w:top w:val="none" w:sz="0" w:space="0" w:color="auto"/>
                    <w:left w:val="none" w:sz="0" w:space="0" w:color="auto"/>
                    <w:bottom w:val="none" w:sz="0" w:space="0" w:color="auto"/>
                    <w:right w:val="none" w:sz="0" w:space="0" w:color="auto"/>
                  </w:divBdr>
                </w:div>
                <w:div w:id="180365179">
                  <w:marLeft w:val="0"/>
                  <w:marRight w:val="0"/>
                  <w:marTop w:val="0"/>
                  <w:marBottom w:val="0"/>
                  <w:divBdr>
                    <w:top w:val="none" w:sz="0" w:space="0" w:color="auto"/>
                    <w:left w:val="none" w:sz="0" w:space="0" w:color="auto"/>
                    <w:bottom w:val="none" w:sz="0" w:space="0" w:color="auto"/>
                    <w:right w:val="none" w:sz="0" w:space="0" w:color="auto"/>
                  </w:divBdr>
                </w:div>
                <w:div w:id="659306472">
                  <w:marLeft w:val="0"/>
                  <w:marRight w:val="0"/>
                  <w:marTop w:val="0"/>
                  <w:marBottom w:val="0"/>
                  <w:divBdr>
                    <w:top w:val="none" w:sz="0" w:space="0" w:color="auto"/>
                    <w:left w:val="none" w:sz="0" w:space="0" w:color="auto"/>
                    <w:bottom w:val="none" w:sz="0" w:space="0" w:color="auto"/>
                    <w:right w:val="none" w:sz="0" w:space="0" w:color="auto"/>
                  </w:divBdr>
                </w:div>
                <w:div w:id="1689719500">
                  <w:marLeft w:val="0"/>
                  <w:marRight w:val="0"/>
                  <w:marTop w:val="0"/>
                  <w:marBottom w:val="0"/>
                  <w:divBdr>
                    <w:top w:val="none" w:sz="0" w:space="0" w:color="auto"/>
                    <w:left w:val="none" w:sz="0" w:space="0" w:color="auto"/>
                    <w:bottom w:val="none" w:sz="0" w:space="0" w:color="auto"/>
                    <w:right w:val="none" w:sz="0" w:space="0" w:color="auto"/>
                  </w:divBdr>
                </w:div>
                <w:div w:id="961379318">
                  <w:marLeft w:val="0"/>
                  <w:marRight w:val="0"/>
                  <w:marTop w:val="0"/>
                  <w:marBottom w:val="0"/>
                  <w:divBdr>
                    <w:top w:val="none" w:sz="0" w:space="0" w:color="auto"/>
                    <w:left w:val="none" w:sz="0" w:space="0" w:color="auto"/>
                    <w:bottom w:val="none" w:sz="0" w:space="0" w:color="auto"/>
                    <w:right w:val="none" w:sz="0" w:space="0" w:color="auto"/>
                  </w:divBdr>
                </w:div>
                <w:div w:id="1057431997">
                  <w:marLeft w:val="0"/>
                  <w:marRight w:val="0"/>
                  <w:marTop w:val="0"/>
                  <w:marBottom w:val="0"/>
                  <w:divBdr>
                    <w:top w:val="none" w:sz="0" w:space="0" w:color="auto"/>
                    <w:left w:val="none" w:sz="0" w:space="0" w:color="auto"/>
                    <w:bottom w:val="none" w:sz="0" w:space="0" w:color="auto"/>
                    <w:right w:val="none" w:sz="0" w:space="0" w:color="auto"/>
                  </w:divBdr>
                </w:div>
                <w:div w:id="1649213686">
                  <w:marLeft w:val="0"/>
                  <w:marRight w:val="0"/>
                  <w:marTop w:val="0"/>
                  <w:marBottom w:val="0"/>
                  <w:divBdr>
                    <w:top w:val="none" w:sz="0" w:space="0" w:color="auto"/>
                    <w:left w:val="none" w:sz="0" w:space="0" w:color="auto"/>
                    <w:bottom w:val="none" w:sz="0" w:space="0" w:color="auto"/>
                    <w:right w:val="none" w:sz="0" w:space="0" w:color="auto"/>
                  </w:divBdr>
                </w:div>
                <w:div w:id="1755859565">
                  <w:marLeft w:val="0"/>
                  <w:marRight w:val="0"/>
                  <w:marTop w:val="0"/>
                  <w:marBottom w:val="0"/>
                  <w:divBdr>
                    <w:top w:val="none" w:sz="0" w:space="0" w:color="auto"/>
                    <w:left w:val="none" w:sz="0" w:space="0" w:color="auto"/>
                    <w:bottom w:val="none" w:sz="0" w:space="0" w:color="auto"/>
                    <w:right w:val="none" w:sz="0" w:space="0" w:color="auto"/>
                  </w:divBdr>
                </w:div>
                <w:div w:id="1389183329">
                  <w:marLeft w:val="0"/>
                  <w:marRight w:val="0"/>
                  <w:marTop w:val="0"/>
                  <w:marBottom w:val="0"/>
                  <w:divBdr>
                    <w:top w:val="none" w:sz="0" w:space="0" w:color="auto"/>
                    <w:left w:val="none" w:sz="0" w:space="0" w:color="auto"/>
                    <w:bottom w:val="none" w:sz="0" w:space="0" w:color="auto"/>
                    <w:right w:val="none" w:sz="0" w:space="0" w:color="auto"/>
                  </w:divBdr>
                </w:div>
                <w:div w:id="1054081137">
                  <w:marLeft w:val="0"/>
                  <w:marRight w:val="0"/>
                  <w:marTop w:val="0"/>
                  <w:marBottom w:val="0"/>
                  <w:divBdr>
                    <w:top w:val="none" w:sz="0" w:space="0" w:color="auto"/>
                    <w:left w:val="none" w:sz="0" w:space="0" w:color="auto"/>
                    <w:bottom w:val="none" w:sz="0" w:space="0" w:color="auto"/>
                    <w:right w:val="none" w:sz="0" w:space="0" w:color="auto"/>
                  </w:divBdr>
                </w:div>
                <w:div w:id="42874327">
                  <w:marLeft w:val="0"/>
                  <w:marRight w:val="0"/>
                  <w:marTop w:val="0"/>
                  <w:marBottom w:val="0"/>
                  <w:divBdr>
                    <w:top w:val="none" w:sz="0" w:space="0" w:color="auto"/>
                    <w:left w:val="none" w:sz="0" w:space="0" w:color="auto"/>
                    <w:bottom w:val="none" w:sz="0" w:space="0" w:color="auto"/>
                    <w:right w:val="none" w:sz="0" w:space="0" w:color="auto"/>
                  </w:divBdr>
                </w:div>
                <w:div w:id="242909122">
                  <w:marLeft w:val="0"/>
                  <w:marRight w:val="0"/>
                  <w:marTop w:val="0"/>
                  <w:marBottom w:val="0"/>
                  <w:divBdr>
                    <w:top w:val="none" w:sz="0" w:space="0" w:color="auto"/>
                    <w:left w:val="none" w:sz="0" w:space="0" w:color="auto"/>
                    <w:bottom w:val="none" w:sz="0" w:space="0" w:color="auto"/>
                    <w:right w:val="none" w:sz="0" w:space="0" w:color="auto"/>
                  </w:divBdr>
                </w:div>
                <w:div w:id="1766343583">
                  <w:marLeft w:val="0"/>
                  <w:marRight w:val="0"/>
                  <w:marTop w:val="0"/>
                  <w:marBottom w:val="0"/>
                  <w:divBdr>
                    <w:top w:val="none" w:sz="0" w:space="0" w:color="auto"/>
                    <w:left w:val="none" w:sz="0" w:space="0" w:color="auto"/>
                    <w:bottom w:val="none" w:sz="0" w:space="0" w:color="auto"/>
                    <w:right w:val="none" w:sz="0" w:space="0" w:color="auto"/>
                  </w:divBdr>
                </w:div>
                <w:div w:id="1185704007">
                  <w:marLeft w:val="0"/>
                  <w:marRight w:val="0"/>
                  <w:marTop w:val="0"/>
                  <w:marBottom w:val="0"/>
                  <w:divBdr>
                    <w:top w:val="none" w:sz="0" w:space="0" w:color="auto"/>
                    <w:left w:val="none" w:sz="0" w:space="0" w:color="auto"/>
                    <w:bottom w:val="none" w:sz="0" w:space="0" w:color="auto"/>
                    <w:right w:val="none" w:sz="0" w:space="0" w:color="auto"/>
                  </w:divBdr>
                </w:div>
                <w:div w:id="215046126">
                  <w:marLeft w:val="0"/>
                  <w:marRight w:val="0"/>
                  <w:marTop w:val="0"/>
                  <w:marBottom w:val="0"/>
                  <w:divBdr>
                    <w:top w:val="none" w:sz="0" w:space="0" w:color="auto"/>
                    <w:left w:val="none" w:sz="0" w:space="0" w:color="auto"/>
                    <w:bottom w:val="none" w:sz="0" w:space="0" w:color="auto"/>
                    <w:right w:val="none" w:sz="0" w:space="0" w:color="auto"/>
                  </w:divBdr>
                </w:div>
                <w:div w:id="1630866263">
                  <w:marLeft w:val="0"/>
                  <w:marRight w:val="0"/>
                  <w:marTop w:val="0"/>
                  <w:marBottom w:val="0"/>
                  <w:divBdr>
                    <w:top w:val="none" w:sz="0" w:space="0" w:color="auto"/>
                    <w:left w:val="none" w:sz="0" w:space="0" w:color="auto"/>
                    <w:bottom w:val="none" w:sz="0" w:space="0" w:color="auto"/>
                    <w:right w:val="none" w:sz="0" w:space="0" w:color="auto"/>
                  </w:divBdr>
                </w:div>
                <w:div w:id="141123904">
                  <w:marLeft w:val="0"/>
                  <w:marRight w:val="0"/>
                  <w:marTop w:val="0"/>
                  <w:marBottom w:val="0"/>
                  <w:divBdr>
                    <w:top w:val="none" w:sz="0" w:space="0" w:color="auto"/>
                    <w:left w:val="none" w:sz="0" w:space="0" w:color="auto"/>
                    <w:bottom w:val="none" w:sz="0" w:space="0" w:color="auto"/>
                    <w:right w:val="none" w:sz="0" w:space="0" w:color="auto"/>
                  </w:divBdr>
                </w:div>
                <w:div w:id="56437447">
                  <w:marLeft w:val="0"/>
                  <w:marRight w:val="0"/>
                  <w:marTop w:val="0"/>
                  <w:marBottom w:val="0"/>
                  <w:divBdr>
                    <w:top w:val="none" w:sz="0" w:space="0" w:color="auto"/>
                    <w:left w:val="none" w:sz="0" w:space="0" w:color="auto"/>
                    <w:bottom w:val="none" w:sz="0" w:space="0" w:color="auto"/>
                    <w:right w:val="none" w:sz="0" w:space="0" w:color="auto"/>
                  </w:divBdr>
                </w:div>
                <w:div w:id="712997229">
                  <w:marLeft w:val="0"/>
                  <w:marRight w:val="0"/>
                  <w:marTop w:val="0"/>
                  <w:marBottom w:val="0"/>
                  <w:divBdr>
                    <w:top w:val="none" w:sz="0" w:space="0" w:color="auto"/>
                    <w:left w:val="none" w:sz="0" w:space="0" w:color="auto"/>
                    <w:bottom w:val="none" w:sz="0" w:space="0" w:color="auto"/>
                    <w:right w:val="none" w:sz="0" w:space="0" w:color="auto"/>
                  </w:divBdr>
                </w:div>
                <w:div w:id="64686156">
                  <w:marLeft w:val="0"/>
                  <w:marRight w:val="0"/>
                  <w:marTop w:val="0"/>
                  <w:marBottom w:val="0"/>
                  <w:divBdr>
                    <w:top w:val="none" w:sz="0" w:space="0" w:color="auto"/>
                    <w:left w:val="none" w:sz="0" w:space="0" w:color="auto"/>
                    <w:bottom w:val="none" w:sz="0" w:space="0" w:color="auto"/>
                    <w:right w:val="none" w:sz="0" w:space="0" w:color="auto"/>
                  </w:divBdr>
                </w:div>
                <w:div w:id="1178691656">
                  <w:marLeft w:val="0"/>
                  <w:marRight w:val="0"/>
                  <w:marTop w:val="0"/>
                  <w:marBottom w:val="0"/>
                  <w:divBdr>
                    <w:top w:val="none" w:sz="0" w:space="0" w:color="auto"/>
                    <w:left w:val="none" w:sz="0" w:space="0" w:color="auto"/>
                    <w:bottom w:val="none" w:sz="0" w:space="0" w:color="auto"/>
                    <w:right w:val="none" w:sz="0" w:space="0" w:color="auto"/>
                  </w:divBdr>
                </w:div>
                <w:div w:id="1133257786">
                  <w:marLeft w:val="0"/>
                  <w:marRight w:val="0"/>
                  <w:marTop w:val="0"/>
                  <w:marBottom w:val="0"/>
                  <w:divBdr>
                    <w:top w:val="none" w:sz="0" w:space="0" w:color="auto"/>
                    <w:left w:val="none" w:sz="0" w:space="0" w:color="auto"/>
                    <w:bottom w:val="none" w:sz="0" w:space="0" w:color="auto"/>
                    <w:right w:val="none" w:sz="0" w:space="0" w:color="auto"/>
                  </w:divBdr>
                </w:div>
                <w:div w:id="1311401611">
                  <w:marLeft w:val="0"/>
                  <w:marRight w:val="0"/>
                  <w:marTop w:val="0"/>
                  <w:marBottom w:val="0"/>
                  <w:divBdr>
                    <w:top w:val="none" w:sz="0" w:space="0" w:color="auto"/>
                    <w:left w:val="none" w:sz="0" w:space="0" w:color="auto"/>
                    <w:bottom w:val="none" w:sz="0" w:space="0" w:color="auto"/>
                    <w:right w:val="none" w:sz="0" w:space="0" w:color="auto"/>
                  </w:divBdr>
                </w:div>
                <w:div w:id="112067139">
                  <w:marLeft w:val="0"/>
                  <w:marRight w:val="0"/>
                  <w:marTop w:val="0"/>
                  <w:marBottom w:val="0"/>
                  <w:divBdr>
                    <w:top w:val="none" w:sz="0" w:space="0" w:color="auto"/>
                    <w:left w:val="none" w:sz="0" w:space="0" w:color="auto"/>
                    <w:bottom w:val="none" w:sz="0" w:space="0" w:color="auto"/>
                    <w:right w:val="none" w:sz="0" w:space="0" w:color="auto"/>
                  </w:divBdr>
                </w:div>
                <w:div w:id="1215002769">
                  <w:marLeft w:val="0"/>
                  <w:marRight w:val="0"/>
                  <w:marTop w:val="0"/>
                  <w:marBottom w:val="0"/>
                  <w:divBdr>
                    <w:top w:val="none" w:sz="0" w:space="0" w:color="auto"/>
                    <w:left w:val="none" w:sz="0" w:space="0" w:color="auto"/>
                    <w:bottom w:val="none" w:sz="0" w:space="0" w:color="auto"/>
                    <w:right w:val="none" w:sz="0" w:space="0" w:color="auto"/>
                  </w:divBdr>
                </w:div>
                <w:div w:id="213200912">
                  <w:marLeft w:val="0"/>
                  <w:marRight w:val="0"/>
                  <w:marTop w:val="0"/>
                  <w:marBottom w:val="0"/>
                  <w:divBdr>
                    <w:top w:val="none" w:sz="0" w:space="0" w:color="auto"/>
                    <w:left w:val="none" w:sz="0" w:space="0" w:color="auto"/>
                    <w:bottom w:val="none" w:sz="0" w:space="0" w:color="auto"/>
                    <w:right w:val="none" w:sz="0" w:space="0" w:color="auto"/>
                  </w:divBdr>
                </w:div>
                <w:div w:id="1641155079">
                  <w:marLeft w:val="0"/>
                  <w:marRight w:val="0"/>
                  <w:marTop w:val="0"/>
                  <w:marBottom w:val="0"/>
                  <w:divBdr>
                    <w:top w:val="none" w:sz="0" w:space="0" w:color="auto"/>
                    <w:left w:val="none" w:sz="0" w:space="0" w:color="auto"/>
                    <w:bottom w:val="none" w:sz="0" w:space="0" w:color="auto"/>
                    <w:right w:val="none" w:sz="0" w:space="0" w:color="auto"/>
                  </w:divBdr>
                </w:div>
                <w:div w:id="1202748825">
                  <w:marLeft w:val="0"/>
                  <w:marRight w:val="0"/>
                  <w:marTop w:val="0"/>
                  <w:marBottom w:val="0"/>
                  <w:divBdr>
                    <w:top w:val="none" w:sz="0" w:space="0" w:color="auto"/>
                    <w:left w:val="none" w:sz="0" w:space="0" w:color="auto"/>
                    <w:bottom w:val="none" w:sz="0" w:space="0" w:color="auto"/>
                    <w:right w:val="none" w:sz="0" w:space="0" w:color="auto"/>
                  </w:divBdr>
                </w:div>
                <w:div w:id="2081176405">
                  <w:marLeft w:val="0"/>
                  <w:marRight w:val="0"/>
                  <w:marTop w:val="0"/>
                  <w:marBottom w:val="0"/>
                  <w:divBdr>
                    <w:top w:val="none" w:sz="0" w:space="0" w:color="auto"/>
                    <w:left w:val="none" w:sz="0" w:space="0" w:color="auto"/>
                    <w:bottom w:val="none" w:sz="0" w:space="0" w:color="auto"/>
                    <w:right w:val="none" w:sz="0" w:space="0" w:color="auto"/>
                  </w:divBdr>
                </w:div>
                <w:div w:id="867260030">
                  <w:marLeft w:val="0"/>
                  <w:marRight w:val="0"/>
                  <w:marTop w:val="0"/>
                  <w:marBottom w:val="0"/>
                  <w:divBdr>
                    <w:top w:val="none" w:sz="0" w:space="0" w:color="auto"/>
                    <w:left w:val="none" w:sz="0" w:space="0" w:color="auto"/>
                    <w:bottom w:val="none" w:sz="0" w:space="0" w:color="auto"/>
                    <w:right w:val="none" w:sz="0" w:space="0" w:color="auto"/>
                  </w:divBdr>
                </w:div>
                <w:div w:id="1188837917">
                  <w:marLeft w:val="0"/>
                  <w:marRight w:val="0"/>
                  <w:marTop w:val="0"/>
                  <w:marBottom w:val="0"/>
                  <w:divBdr>
                    <w:top w:val="none" w:sz="0" w:space="0" w:color="auto"/>
                    <w:left w:val="none" w:sz="0" w:space="0" w:color="auto"/>
                    <w:bottom w:val="none" w:sz="0" w:space="0" w:color="auto"/>
                    <w:right w:val="none" w:sz="0" w:space="0" w:color="auto"/>
                  </w:divBdr>
                </w:div>
                <w:div w:id="254872102">
                  <w:marLeft w:val="0"/>
                  <w:marRight w:val="0"/>
                  <w:marTop w:val="0"/>
                  <w:marBottom w:val="0"/>
                  <w:divBdr>
                    <w:top w:val="none" w:sz="0" w:space="0" w:color="auto"/>
                    <w:left w:val="none" w:sz="0" w:space="0" w:color="auto"/>
                    <w:bottom w:val="none" w:sz="0" w:space="0" w:color="auto"/>
                    <w:right w:val="none" w:sz="0" w:space="0" w:color="auto"/>
                  </w:divBdr>
                </w:div>
                <w:div w:id="1542783790">
                  <w:marLeft w:val="0"/>
                  <w:marRight w:val="0"/>
                  <w:marTop w:val="0"/>
                  <w:marBottom w:val="0"/>
                  <w:divBdr>
                    <w:top w:val="none" w:sz="0" w:space="0" w:color="auto"/>
                    <w:left w:val="none" w:sz="0" w:space="0" w:color="auto"/>
                    <w:bottom w:val="none" w:sz="0" w:space="0" w:color="auto"/>
                    <w:right w:val="none" w:sz="0" w:space="0" w:color="auto"/>
                  </w:divBdr>
                </w:div>
                <w:div w:id="345134299">
                  <w:marLeft w:val="0"/>
                  <w:marRight w:val="0"/>
                  <w:marTop w:val="0"/>
                  <w:marBottom w:val="0"/>
                  <w:divBdr>
                    <w:top w:val="none" w:sz="0" w:space="0" w:color="auto"/>
                    <w:left w:val="none" w:sz="0" w:space="0" w:color="auto"/>
                    <w:bottom w:val="none" w:sz="0" w:space="0" w:color="auto"/>
                    <w:right w:val="none" w:sz="0" w:space="0" w:color="auto"/>
                  </w:divBdr>
                </w:div>
                <w:div w:id="2025596211">
                  <w:marLeft w:val="0"/>
                  <w:marRight w:val="0"/>
                  <w:marTop w:val="0"/>
                  <w:marBottom w:val="0"/>
                  <w:divBdr>
                    <w:top w:val="none" w:sz="0" w:space="0" w:color="auto"/>
                    <w:left w:val="none" w:sz="0" w:space="0" w:color="auto"/>
                    <w:bottom w:val="none" w:sz="0" w:space="0" w:color="auto"/>
                    <w:right w:val="none" w:sz="0" w:space="0" w:color="auto"/>
                  </w:divBdr>
                </w:div>
                <w:div w:id="831025811">
                  <w:marLeft w:val="0"/>
                  <w:marRight w:val="0"/>
                  <w:marTop w:val="0"/>
                  <w:marBottom w:val="0"/>
                  <w:divBdr>
                    <w:top w:val="none" w:sz="0" w:space="0" w:color="auto"/>
                    <w:left w:val="none" w:sz="0" w:space="0" w:color="auto"/>
                    <w:bottom w:val="none" w:sz="0" w:space="0" w:color="auto"/>
                    <w:right w:val="none" w:sz="0" w:space="0" w:color="auto"/>
                  </w:divBdr>
                </w:div>
                <w:div w:id="768818992">
                  <w:marLeft w:val="0"/>
                  <w:marRight w:val="0"/>
                  <w:marTop w:val="0"/>
                  <w:marBottom w:val="0"/>
                  <w:divBdr>
                    <w:top w:val="none" w:sz="0" w:space="0" w:color="auto"/>
                    <w:left w:val="none" w:sz="0" w:space="0" w:color="auto"/>
                    <w:bottom w:val="none" w:sz="0" w:space="0" w:color="auto"/>
                    <w:right w:val="none" w:sz="0" w:space="0" w:color="auto"/>
                  </w:divBdr>
                </w:div>
                <w:div w:id="1075856042">
                  <w:marLeft w:val="0"/>
                  <w:marRight w:val="0"/>
                  <w:marTop w:val="0"/>
                  <w:marBottom w:val="0"/>
                  <w:divBdr>
                    <w:top w:val="none" w:sz="0" w:space="0" w:color="auto"/>
                    <w:left w:val="none" w:sz="0" w:space="0" w:color="auto"/>
                    <w:bottom w:val="none" w:sz="0" w:space="0" w:color="auto"/>
                    <w:right w:val="none" w:sz="0" w:space="0" w:color="auto"/>
                  </w:divBdr>
                </w:div>
                <w:div w:id="547448634">
                  <w:marLeft w:val="0"/>
                  <w:marRight w:val="0"/>
                  <w:marTop w:val="0"/>
                  <w:marBottom w:val="0"/>
                  <w:divBdr>
                    <w:top w:val="none" w:sz="0" w:space="0" w:color="auto"/>
                    <w:left w:val="none" w:sz="0" w:space="0" w:color="auto"/>
                    <w:bottom w:val="none" w:sz="0" w:space="0" w:color="auto"/>
                    <w:right w:val="none" w:sz="0" w:space="0" w:color="auto"/>
                  </w:divBdr>
                </w:div>
                <w:div w:id="906375631">
                  <w:marLeft w:val="0"/>
                  <w:marRight w:val="0"/>
                  <w:marTop w:val="0"/>
                  <w:marBottom w:val="0"/>
                  <w:divBdr>
                    <w:top w:val="none" w:sz="0" w:space="0" w:color="auto"/>
                    <w:left w:val="none" w:sz="0" w:space="0" w:color="auto"/>
                    <w:bottom w:val="none" w:sz="0" w:space="0" w:color="auto"/>
                    <w:right w:val="none" w:sz="0" w:space="0" w:color="auto"/>
                  </w:divBdr>
                </w:div>
                <w:div w:id="1451053066">
                  <w:marLeft w:val="0"/>
                  <w:marRight w:val="0"/>
                  <w:marTop w:val="0"/>
                  <w:marBottom w:val="0"/>
                  <w:divBdr>
                    <w:top w:val="none" w:sz="0" w:space="0" w:color="auto"/>
                    <w:left w:val="none" w:sz="0" w:space="0" w:color="auto"/>
                    <w:bottom w:val="none" w:sz="0" w:space="0" w:color="auto"/>
                    <w:right w:val="none" w:sz="0" w:space="0" w:color="auto"/>
                  </w:divBdr>
                </w:div>
                <w:div w:id="511531627">
                  <w:marLeft w:val="0"/>
                  <w:marRight w:val="0"/>
                  <w:marTop w:val="0"/>
                  <w:marBottom w:val="0"/>
                  <w:divBdr>
                    <w:top w:val="none" w:sz="0" w:space="0" w:color="auto"/>
                    <w:left w:val="none" w:sz="0" w:space="0" w:color="auto"/>
                    <w:bottom w:val="none" w:sz="0" w:space="0" w:color="auto"/>
                    <w:right w:val="none" w:sz="0" w:space="0" w:color="auto"/>
                  </w:divBdr>
                </w:div>
                <w:div w:id="1407652267">
                  <w:marLeft w:val="0"/>
                  <w:marRight w:val="0"/>
                  <w:marTop w:val="0"/>
                  <w:marBottom w:val="0"/>
                  <w:divBdr>
                    <w:top w:val="none" w:sz="0" w:space="0" w:color="auto"/>
                    <w:left w:val="none" w:sz="0" w:space="0" w:color="auto"/>
                    <w:bottom w:val="none" w:sz="0" w:space="0" w:color="auto"/>
                    <w:right w:val="none" w:sz="0" w:space="0" w:color="auto"/>
                  </w:divBdr>
                </w:div>
                <w:div w:id="1484739570">
                  <w:marLeft w:val="0"/>
                  <w:marRight w:val="0"/>
                  <w:marTop w:val="0"/>
                  <w:marBottom w:val="0"/>
                  <w:divBdr>
                    <w:top w:val="none" w:sz="0" w:space="0" w:color="auto"/>
                    <w:left w:val="none" w:sz="0" w:space="0" w:color="auto"/>
                    <w:bottom w:val="none" w:sz="0" w:space="0" w:color="auto"/>
                    <w:right w:val="none" w:sz="0" w:space="0" w:color="auto"/>
                  </w:divBdr>
                </w:div>
                <w:div w:id="166675199">
                  <w:marLeft w:val="0"/>
                  <w:marRight w:val="0"/>
                  <w:marTop w:val="0"/>
                  <w:marBottom w:val="0"/>
                  <w:divBdr>
                    <w:top w:val="none" w:sz="0" w:space="0" w:color="auto"/>
                    <w:left w:val="none" w:sz="0" w:space="0" w:color="auto"/>
                    <w:bottom w:val="none" w:sz="0" w:space="0" w:color="auto"/>
                    <w:right w:val="none" w:sz="0" w:space="0" w:color="auto"/>
                  </w:divBdr>
                </w:div>
                <w:div w:id="987515514">
                  <w:marLeft w:val="0"/>
                  <w:marRight w:val="0"/>
                  <w:marTop w:val="0"/>
                  <w:marBottom w:val="0"/>
                  <w:divBdr>
                    <w:top w:val="none" w:sz="0" w:space="0" w:color="auto"/>
                    <w:left w:val="none" w:sz="0" w:space="0" w:color="auto"/>
                    <w:bottom w:val="none" w:sz="0" w:space="0" w:color="auto"/>
                    <w:right w:val="none" w:sz="0" w:space="0" w:color="auto"/>
                  </w:divBdr>
                </w:div>
                <w:div w:id="931089523">
                  <w:marLeft w:val="0"/>
                  <w:marRight w:val="0"/>
                  <w:marTop w:val="0"/>
                  <w:marBottom w:val="0"/>
                  <w:divBdr>
                    <w:top w:val="none" w:sz="0" w:space="0" w:color="auto"/>
                    <w:left w:val="none" w:sz="0" w:space="0" w:color="auto"/>
                    <w:bottom w:val="none" w:sz="0" w:space="0" w:color="auto"/>
                    <w:right w:val="none" w:sz="0" w:space="0" w:color="auto"/>
                  </w:divBdr>
                </w:div>
                <w:div w:id="2017728941">
                  <w:marLeft w:val="0"/>
                  <w:marRight w:val="0"/>
                  <w:marTop w:val="0"/>
                  <w:marBottom w:val="0"/>
                  <w:divBdr>
                    <w:top w:val="none" w:sz="0" w:space="0" w:color="auto"/>
                    <w:left w:val="none" w:sz="0" w:space="0" w:color="auto"/>
                    <w:bottom w:val="none" w:sz="0" w:space="0" w:color="auto"/>
                    <w:right w:val="none" w:sz="0" w:space="0" w:color="auto"/>
                  </w:divBdr>
                </w:div>
                <w:div w:id="2134471008">
                  <w:marLeft w:val="0"/>
                  <w:marRight w:val="0"/>
                  <w:marTop w:val="0"/>
                  <w:marBottom w:val="0"/>
                  <w:divBdr>
                    <w:top w:val="none" w:sz="0" w:space="0" w:color="auto"/>
                    <w:left w:val="none" w:sz="0" w:space="0" w:color="auto"/>
                    <w:bottom w:val="none" w:sz="0" w:space="0" w:color="auto"/>
                    <w:right w:val="none" w:sz="0" w:space="0" w:color="auto"/>
                  </w:divBdr>
                </w:div>
                <w:div w:id="454760159">
                  <w:marLeft w:val="0"/>
                  <w:marRight w:val="0"/>
                  <w:marTop w:val="0"/>
                  <w:marBottom w:val="0"/>
                  <w:divBdr>
                    <w:top w:val="none" w:sz="0" w:space="0" w:color="auto"/>
                    <w:left w:val="none" w:sz="0" w:space="0" w:color="auto"/>
                    <w:bottom w:val="none" w:sz="0" w:space="0" w:color="auto"/>
                    <w:right w:val="none" w:sz="0" w:space="0" w:color="auto"/>
                  </w:divBdr>
                </w:div>
                <w:div w:id="103771220">
                  <w:marLeft w:val="0"/>
                  <w:marRight w:val="0"/>
                  <w:marTop w:val="0"/>
                  <w:marBottom w:val="0"/>
                  <w:divBdr>
                    <w:top w:val="none" w:sz="0" w:space="0" w:color="auto"/>
                    <w:left w:val="none" w:sz="0" w:space="0" w:color="auto"/>
                    <w:bottom w:val="none" w:sz="0" w:space="0" w:color="auto"/>
                    <w:right w:val="none" w:sz="0" w:space="0" w:color="auto"/>
                  </w:divBdr>
                </w:div>
                <w:div w:id="2117097824">
                  <w:marLeft w:val="0"/>
                  <w:marRight w:val="0"/>
                  <w:marTop w:val="0"/>
                  <w:marBottom w:val="0"/>
                  <w:divBdr>
                    <w:top w:val="none" w:sz="0" w:space="0" w:color="auto"/>
                    <w:left w:val="none" w:sz="0" w:space="0" w:color="auto"/>
                    <w:bottom w:val="none" w:sz="0" w:space="0" w:color="auto"/>
                    <w:right w:val="none" w:sz="0" w:space="0" w:color="auto"/>
                  </w:divBdr>
                </w:div>
                <w:div w:id="1512531084">
                  <w:marLeft w:val="0"/>
                  <w:marRight w:val="0"/>
                  <w:marTop w:val="0"/>
                  <w:marBottom w:val="0"/>
                  <w:divBdr>
                    <w:top w:val="none" w:sz="0" w:space="0" w:color="auto"/>
                    <w:left w:val="none" w:sz="0" w:space="0" w:color="auto"/>
                    <w:bottom w:val="none" w:sz="0" w:space="0" w:color="auto"/>
                    <w:right w:val="none" w:sz="0" w:space="0" w:color="auto"/>
                  </w:divBdr>
                </w:div>
                <w:div w:id="1887719565">
                  <w:marLeft w:val="0"/>
                  <w:marRight w:val="0"/>
                  <w:marTop w:val="0"/>
                  <w:marBottom w:val="0"/>
                  <w:divBdr>
                    <w:top w:val="none" w:sz="0" w:space="0" w:color="auto"/>
                    <w:left w:val="none" w:sz="0" w:space="0" w:color="auto"/>
                    <w:bottom w:val="none" w:sz="0" w:space="0" w:color="auto"/>
                    <w:right w:val="none" w:sz="0" w:space="0" w:color="auto"/>
                  </w:divBdr>
                </w:div>
                <w:div w:id="1560047407">
                  <w:marLeft w:val="0"/>
                  <w:marRight w:val="0"/>
                  <w:marTop w:val="0"/>
                  <w:marBottom w:val="0"/>
                  <w:divBdr>
                    <w:top w:val="none" w:sz="0" w:space="0" w:color="auto"/>
                    <w:left w:val="none" w:sz="0" w:space="0" w:color="auto"/>
                    <w:bottom w:val="none" w:sz="0" w:space="0" w:color="auto"/>
                    <w:right w:val="none" w:sz="0" w:space="0" w:color="auto"/>
                  </w:divBdr>
                </w:div>
                <w:div w:id="2134322580">
                  <w:marLeft w:val="0"/>
                  <w:marRight w:val="0"/>
                  <w:marTop w:val="0"/>
                  <w:marBottom w:val="0"/>
                  <w:divBdr>
                    <w:top w:val="none" w:sz="0" w:space="0" w:color="auto"/>
                    <w:left w:val="none" w:sz="0" w:space="0" w:color="auto"/>
                    <w:bottom w:val="none" w:sz="0" w:space="0" w:color="auto"/>
                    <w:right w:val="none" w:sz="0" w:space="0" w:color="auto"/>
                  </w:divBdr>
                </w:div>
                <w:div w:id="765077249">
                  <w:marLeft w:val="0"/>
                  <w:marRight w:val="0"/>
                  <w:marTop w:val="0"/>
                  <w:marBottom w:val="0"/>
                  <w:divBdr>
                    <w:top w:val="none" w:sz="0" w:space="0" w:color="auto"/>
                    <w:left w:val="none" w:sz="0" w:space="0" w:color="auto"/>
                    <w:bottom w:val="none" w:sz="0" w:space="0" w:color="auto"/>
                    <w:right w:val="none" w:sz="0" w:space="0" w:color="auto"/>
                  </w:divBdr>
                </w:div>
                <w:div w:id="1587113537">
                  <w:marLeft w:val="0"/>
                  <w:marRight w:val="0"/>
                  <w:marTop w:val="0"/>
                  <w:marBottom w:val="0"/>
                  <w:divBdr>
                    <w:top w:val="none" w:sz="0" w:space="0" w:color="auto"/>
                    <w:left w:val="none" w:sz="0" w:space="0" w:color="auto"/>
                    <w:bottom w:val="none" w:sz="0" w:space="0" w:color="auto"/>
                    <w:right w:val="none" w:sz="0" w:space="0" w:color="auto"/>
                  </w:divBdr>
                </w:div>
                <w:div w:id="1381441540">
                  <w:marLeft w:val="0"/>
                  <w:marRight w:val="0"/>
                  <w:marTop w:val="0"/>
                  <w:marBottom w:val="0"/>
                  <w:divBdr>
                    <w:top w:val="none" w:sz="0" w:space="0" w:color="auto"/>
                    <w:left w:val="none" w:sz="0" w:space="0" w:color="auto"/>
                    <w:bottom w:val="none" w:sz="0" w:space="0" w:color="auto"/>
                    <w:right w:val="none" w:sz="0" w:space="0" w:color="auto"/>
                  </w:divBdr>
                </w:div>
                <w:div w:id="1083642427">
                  <w:marLeft w:val="0"/>
                  <w:marRight w:val="0"/>
                  <w:marTop w:val="0"/>
                  <w:marBottom w:val="0"/>
                  <w:divBdr>
                    <w:top w:val="none" w:sz="0" w:space="0" w:color="auto"/>
                    <w:left w:val="none" w:sz="0" w:space="0" w:color="auto"/>
                    <w:bottom w:val="none" w:sz="0" w:space="0" w:color="auto"/>
                    <w:right w:val="none" w:sz="0" w:space="0" w:color="auto"/>
                  </w:divBdr>
                </w:div>
                <w:div w:id="10231006">
                  <w:marLeft w:val="0"/>
                  <w:marRight w:val="0"/>
                  <w:marTop w:val="0"/>
                  <w:marBottom w:val="0"/>
                  <w:divBdr>
                    <w:top w:val="none" w:sz="0" w:space="0" w:color="auto"/>
                    <w:left w:val="none" w:sz="0" w:space="0" w:color="auto"/>
                    <w:bottom w:val="none" w:sz="0" w:space="0" w:color="auto"/>
                    <w:right w:val="none" w:sz="0" w:space="0" w:color="auto"/>
                  </w:divBdr>
                </w:div>
                <w:div w:id="2083482445">
                  <w:marLeft w:val="0"/>
                  <w:marRight w:val="0"/>
                  <w:marTop w:val="0"/>
                  <w:marBottom w:val="0"/>
                  <w:divBdr>
                    <w:top w:val="none" w:sz="0" w:space="0" w:color="auto"/>
                    <w:left w:val="none" w:sz="0" w:space="0" w:color="auto"/>
                    <w:bottom w:val="none" w:sz="0" w:space="0" w:color="auto"/>
                    <w:right w:val="none" w:sz="0" w:space="0" w:color="auto"/>
                  </w:divBdr>
                </w:div>
                <w:div w:id="462501595">
                  <w:marLeft w:val="0"/>
                  <w:marRight w:val="0"/>
                  <w:marTop w:val="0"/>
                  <w:marBottom w:val="0"/>
                  <w:divBdr>
                    <w:top w:val="none" w:sz="0" w:space="0" w:color="auto"/>
                    <w:left w:val="none" w:sz="0" w:space="0" w:color="auto"/>
                    <w:bottom w:val="none" w:sz="0" w:space="0" w:color="auto"/>
                    <w:right w:val="none" w:sz="0" w:space="0" w:color="auto"/>
                  </w:divBdr>
                </w:div>
                <w:div w:id="1986808790">
                  <w:marLeft w:val="0"/>
                  <w:marRight w:val="0"/>
                  <w:marTop w:val="0"/>
                  <w:marBottom w:val="0"/>
                  <w:divBdr>
                    <w:top w:val="none" w:sz="0" w:space="0" w:color="auto"/>
                    <w:left w:val="none" w:sz="0" w:space="0" w:color="auto"/>
                    <w:bottom w:val="none" w:sz="0" w:space="0" w:color="auto"/>
                    <w:right w:val="none" w:sz="0" w:space="0" w:color="auto"/>
                  </w:divBdr>
                </w:div>
                <w:div w:id="2022196393">
                  <w:marLeft w:val="0"/>
                  <w:marRight w:val="0"/>
                  <w:marTop w:val="0"/>
                  <w:marBottom w:val="0"/>
                  <w:divBdr>
                    <w:top w:val="none" w:sz="0" w:space="0" w:color="auto"/>
                    <w:left w:val="none" w:sz="0" w:space="0" w:color="auto"/>
                    <w:bottom w:val="none" w:sz="0" w:space="0" w:color="auto"/>
                    <w:right w:val="none" w:sz="0" w:space="0" w:color="auto"/>
                  </w:divBdr>
                </w:div>
                <w:div w:id="560791779">
                  <w:marLeft w:val="0"/>
                  <w:marRight w:val="0"/>
                  <w:marTop w:val="0"/>
                  <w:marBottom w:val="0"/>
                  <w:divBdr>
                    <w:top w:val="none" w:sz="0" w:space="0" w:color="auto"/>
                    <w:left w:val="none" w:sz="0" w:space="0" w:color="auto"/>
                    <w:bottom w:val="none" w:sz="0" w:space="0" w:color="auto"/>
                    <w:right w:val="none" w:sz="0" w:space="0" w:color="auto"/>
                  </w:divBdr>
                </w:div>
                <w:div w:id="517232879">
                  <w:marLeft w:val="0"/>
                  <w:marRight w:val="0"/>
                  <w:marTop w:val="0"/>
                  <w:marBottom w:val="0"/>
                  <w:divBdr>
                    <w:top w:val="none" w:sz="0" w:space="0" w:color="auto"/>
                    <w:left w:val="none" w:sz="0" w:space="0" w:color="auto"/>
                    <w:bottom w:val="none" w:sz="0" w:space="0" w:color="auto"/>
                    <w:right w:val="none" w:sz="0" w:space="0" w:color="auto"/>
                  </w:divBdr>
                </w:div>
                <w:div w:id="1700813655">
                  <w:marLeft w:val="0"/>
                  <w:marRight w:val="0"/>
                  <w:marTop w:val="0"/>
                  <w:marBottom w:val="0"/>
                  <w:divBdr>
                    <w:top w:val="none" w:sz="0" w:space="0" w:color="auto"/>
                    <w:left w:val="none" w:sz="0" w:space="0" w:color="auto"/>
                    <w:bottom w:val="none" w:sz="0" w:space="0" w:color="auto"/>
                    <w:right w:val="none" w:sz="0" w:space="0" w:color="auto"/>
                  </w:divBdr>
                </w:div>
                <w:div w:id="1120876189">
                  <w:marLeft w:val="0"/>
                  <w:marRight w:val="0"/>
                  <w:marTop w:val="0"/>
                  <w:marBottom w:val="0"/>
                  <w:divBdr>
                    <w:top w:val="none" w:sz="0" w:space="0" w:color="auto"/>
                    <w:left w:val="none" w:sz="0" w:space="0" w:color="auto"/>
                    <w:bottom w:val="none" w:sz="0" w:space="0" w:color="auto"/>
                    <w:right w:val="none" w:sz="0" w:space="0" w:color="auto"/>
                  </w:divBdr>
                </w:div>
                <w:div w:id="882713818">
                  <w:marLeft w:val="0"/>
                  <w:marRight w:val="0"/>
                  <w:marTop w:val="0"/>
                  <w:marBottom w:val="0"/>
                  <w:divBdr>
                    <w:top w:val="none" w:sz="0" w:space="0" w:color="auto"/>
                    <w:left w:val="none" w:sz="0" w:space="0" w:color="auto"/>
                    <w:bottom w:val="none" w:sz="0" w:space="0" w:color="auto"/>
                    <w:right w:val="none" w:sz="0" w:space="0" w:color="auto"/>
                  </w:divBdr>
                </w:div>
                <w:div w:id="1338342079">
                  <w:marLeft w:val="0"/>
                  <w:marRight w:val="0"/>
                  <w:marTop w:val="0"/>
                  <w:marBottom w:val="0"/>
                  <w:divBdr>
                    <w:top w:val="none" w:sz="0" w:space="0" w:color="auto"/>
                    <w:left w:val="none" w:sz="0" w:space="0" w:color="auto"/>
                    <w:bottom w:val="none" w:sz="0" w:space="0" w:color="auto"/>
                    <w:right w:val="none" w:sz="0" w:space="0" w:color="auto"/>
                  </w:divBdr>
                </w:div>
                <w:div w:id="190538531">
                  <w:marLeft w:val="0"/>
                  <w:marRight w:val="0"/>
                  <w:marTop w:val="0"/>
                  <w:marBottom w:val="0"/>
                  <w:divBdr>
                    <w:top w:val="none" w:sz="0" w:space="0" w:color="auto"/>
                    <w:left w:val="none" w:sz="0" w:space="0" w:color="auto"/>
                    <w:bottom w:val="none" w:sz="0" w:space="0" w:color="auto"/>
                    <w:right w:val="none" w:sz="0" w:space="0" w:color="auto"/>
                  </w:divBdr>
                </w:div>
                <w:div w:id="1839535186">
                  <w:marLeft w:val="0"/>
                  <w:marRight w:val="0"/>
                  <w:marTop w:val="0"/>
                  <w:marBottom w:val="0"/>
                  <w:divBdr>
                    <w:top w:val="none" w:sz="0" w:space="0" w:color="auto"/>
                    <w:left w:val="none" w:sz="0" w:space="0" w:color="auto"/>
                    <w:bottom w:val="none" w:sz="0" w:space="0" w:color="auto"/>
                    <w:right w:val="none" w:sz="0" w:space="0" w:color="auto"/>
                  </w:divBdr>
                </w:div>
                <w:div w:id="350574670">
                  <w:marLeft w:val="0"/>
                  <w:marRight w:val="0"/>
                  <w:marTop w:val="0"/>
                  <w:marBottom w:val="0"/>
                  <w:divBdr>
                    <w:top w:val="none" w:sz="0" w:space="0" w:color="auto"/>
                    <w:left w:val="none" w:sz="0" w:space="0" w:color="auto"/>
                    <w:bottom w:val="none" w:sz="0" w:space="0" w:color="auto"/>
                    <w:right w:val="none" w:sz="0" w:space="0" w:color="auto"/>
                  </w:divBdr>
                </w:div>
                <w:div w:id="1286548124">
                  <w:marLeft w:val="0"/>
                  <w:marRight w:val="0"/>
                  <w:marTop w:val="0"/>
                  <w:marBottom w:val="0"/>
                  <w:divBdr>
                    <w:top w:val="none" w:sz="0" w:space="0" w:color="auto"/>
                    <w:left w:val="none" w:sz="0" w:space="0" w:color="auto"/>
                    <w:bottom w:val="none" w:sz="0" w:space="0" w:color="auto"/>
                    <w:right w:val="none" w:sz="0" w:space="0" w:color="auto"/>
                  </w:divBdr>
                </w:div>
                <w:div w:id="639922091">
                  <w:marLeft w:val="0"/>
                  <w:marRight w:val="0"/>
                  <w:marTop w:val="0"/>
                  <w:marBottom w:val="0"/>
                  <w:divBdr>
                    <w:top w:val="none" w:sz="0" w:space="0" w:color="auto"/>
                    <w:left w:val="none" w:sz="0" w:space="0" w:color="auto"/>
                    <w:bottom w:val="none" w:sz="0" w:space="0" w:color="auto"/>
                    <w:right w:val="none" w:sz="0" w:space="0" w:color="auto"/>
                  </w:divBdr>
                </w:div>
                <w:div w:id="197595335">
                  <w:marLeft w:val="0"/>
                  <w:marRight w:val="0"/>
                  <w:marTop w:val="0"/>
                  <w:marBottom w:val="0"/>
                  <w:divBdr>
                    <w:top w:val="none" w:sz="0" w:space="0" w:color="auto"/>
                    <w:left w:val="none" w:sz="0" w:space="0" w:color="auto"/>
                    <w:bottom w:val="none" w:sz="0" w:space="0" w:color="auto"/>
                    <w:right w:val="none" w:sz="0" w:space="0" w:color="auto"/>
                  </w:divBdr>
                </w:div>
                <w:div w:id="874121165">
                  <w:marLeft w:val="0"/>
                  <w:marRight w:val="0"/>
                  <w:marTop w:val="0"/>
                  <w:marBottom w:val="0"/>
                  <w:divBdr>
                    <w:top w:val="none" w:sz="0" w:space="0" w:color="auto"/>
                    <w:left w:val="none" w:sz="0" w:space="0" w:color="auto"/>
                    <w:bottom w:val="none" w:sz="0" w:space="0" w:color="auto"/>
                    <w:right w:val="none" w:sz="0" w:space="0" w:color="auto"/>
                  </w:divBdr>
                </w:div>
                <w:div w:id="1331249446">
                  <w:marLeft w:val="0"/>
                  <w:marRight w:val="0"/>
                  <w:marTop w:val="0"/>
                  <w:marBottom w:val="0"/>
                  <w:divBdr>
                    <w:top w:val="none" w:sz="0" w:space="0" w:color="auto"/>
                    <w:left w:val="none" w:sz="0" w:space="0" w:color="auto"/>
                    <w:bottom w:val="none" w:sz="0" w:space="0" w:color="auto"/>
                    <w:right w:val="none" w:sz="0" w:space="0" w:color="auto"/>
                  </w:divBdr>
                </w:div>
                <w:div w:id="2056153510">
                  <w:marLeft w:val="0"/>
                  <w:marRight w:val="0"/>
                  <w:marTop w:val="0"/>
                  <w:marBottom w:val="0"/>
                  <w:divBdr>
                    <w:top w:val="none" w:sz="0" w:space="0" w:color="auto"/>
                    <w:left w:val="none" w:sz="0" w:space="0" w:color="auto"/>
                    <w:bottom w:val="none" w:sz="0" w:space="0" w:color="auto"/>
                    <w:right w:val="none" w:sz="0" w:space="0" w:color="auto"/>
                  </w:divBdr>
                </w:div>
                <w:div w:id="525366555">
                  <w:marLeft w:val="0"/>
                  <w:marRight w:val="0"/>
                  <w:marTop w:val="0"/>
                  <w:marBottom w:val="0"/>
                  <w:divBdr>
                    <w:top w:val="none" w:sz="0" w:space="0" w:color="auto"/>
                    <w:left w:val="none" w:sz="0" w:space="0" w:color="auto"/>
                    <w:bottom w:val="none" w:sz="0" w:space="0" w:color="auto"/>
                    <w:right w:val="none" w:sz="0" w:space="0" w:color="auto"/>
                  </w:divBdr>
                </w:div>
                <w:div w:id="851606762">
                  <w:marLeft w:val="0"/>
                  <w:marRight w:val="0"/>
                  <w:marTop w:val="0"/>
                  <w:marBottom w:val="0"/>
                  <w:divBdr>
                    <w:top w:val="none" w:sz="0" w:space="0" w:color="auto"/>
                    <w:left w:val="none" w:sz="0" w:space="0" w:color="auto"/>
                    <w:bottom w:val="none" w:sz="0" w:space="0" w:color="auto"/>
                    <w:right w:val="none" w:sz="0" w:space="0" w:color="auto"/>
                  </w:divBdr>
                </w:div>
                <w:div w:id="1039669293">
                  <w:marLeft w:val="0"/>
                  <w:marRight w:val="0"/>
                  <w:marTop w:val="0"/>
                  <w:marBottom w:val="0"/>
                  <w:divBdr>
                    <w:top w:val="none" w:sz="0" w:space="0" w:color="auto"/>
                    <w:left w:val="none" w:sz="0" w:space="0" w:color="auto"/>
                    <w:bottom w:val="none" w:sz="0" w:space="0" w:color="auto"/>
                    <w:right w:val="none" w:sz="0" w:space="0" w:color="auto"/>
                  </w:divBdr>
                </w:div>
                <w:div w:id="398673550">
                  <w:marLeft w:val="0"/>
                  <w:marRight w:val="0"/>
                  <w:marTop w:val="0"/>
                  <w:marBottom w:val="0"/>
                  <w:divBdr>
                    <w:top w:val="none" w:sz="0" w:space="0" w:color="auto"/>
                    <w:left w:val="none" w:sz="0" w:space="0" w:color="auto"/>
                    <w:bottom w:val="none" w:sz="0" w:space="0" w:color="auto"/>
                    <w:right w:val="none" w:sz="0" w:space="0" w:color="auto"/>
                  </w:divBdr>
                </w:div>
                <w:div w:id="1691835359">
                  <w:marLeft w:val="0"/>
                  <w:marRight w:val="0"/>
                  <w:marTop w:val="0"/>
                  <w:marBottom w:val="0"/>
                  <w:divBdr>
                    <w:top w:val="none" w:sz="0" w:space="0" w:color="auto"/>
                    <w:left w:val="none" w:sz="0" w:space="0" w:color="auto"/>
                    <w:bottom w:val="none" w:sz="0" w:space="0" w:color="auto"/>
                    <w:right w:val="none" w:sz="0" w:space="0" w:color="auto"/>
                  </w:divBdr>
                </w:div>
                <w:div w:id="204366759">
                  <w:marLeft w:val="0"/>
                  <w:marRight w:val="0"/>
                  <w:marTop w:val="0"/>
                  <w:marBottom w:val="0"/>
                  <w:divBdr>
                    <w:top w:val="none" w:sz="0" w:space="0" w:color="auto"/>
                    <w:left w:val="none" w:sz="0" w:space="0" w:color="auto"/>
                    <w:bottom w:val="none" w:sz="0" w:space="0" w:color="auto"/>
                    <w:right w:val="none" w:sz="0" w:space="0" w:color="auto"/>
                  </w:divBdr>
                </w:div>
                <w:div w:id="605310614">
                  <w:marLeft w:val="0"/>
                  <w:marRight w:val="0"/>
                  <w:marTop w:val="0"/>
                  <w:marBottom w:val="0"/>
                  <w:divBdr>
                    <w:top w:val="none" w:sz="0" w:space="0" w:color="auto"/>
                    <w:left w:val="none" w:sz="0" w:space="0" w:color="auto"/>
                    <w:bottom w:val="none" w:sz="0" w:space="0" w:color="auto"/>
                    <w:right w:val="none" w:sz="0" w:space="0" w:color="auto"/>
                  </w:divBdr>
                </w:div>
                <w:div w:id="1702320250">
                  <w:marLeft w:val="0"/>
                  <w:marRight w:val="0"/>
                  <w:marTop w:val="0"/>
                  <w:marBottom w:val="0"/>
                  <w:divBdr>
                    <w:top w:val="none" w:sz="0" w:space="0" w:color="auto"/>
                    <w:left w:val="none" w:sz="0" w:space="0" w:color="auto"/>
                    <w:bottom w:val="none" w:sz="0" w:space="0" w:color="auto"/>
                    <w:right w:val="none" w:sz="0" w:space="0" w:color="auto"/>
                  </w:divBdr>
                </w:div>
                <w:div w:id="1792434867">
                  <w:marLeft w:val="0"/>
                  <w:marRight w:val="0"/>
                  <w:marTop w:val="0"/>
                  <w:marBottom w:val="0"/>
                  <w:divBdr>
                    <w:top w:val="none" w:sz="0" w:space="0" w:color="auto"/>
                    <w:left w:val="none" w:sz="0" w:space="0" w:color="auto"/>
                    <w:bottom w:val="none" w:sz="0" w:space="0" w:color="auto"/>
                    <w:right w:val="none" w:sz="0" w:space="0" w:color="auto"/>
                  </w:divBdr>
                </w:div>
                <w:div w:id="416824908">
                  <w:marLeft w:val="0"/>
                  <w:marRight w:val="0"/>
                  <w:marTop w:val="0"/>
                  <w:marBottom w:val="0"/>
                  <w:divBdr>
                    <w:top w:val="none" w:sz="0" w:space="0" w:color="auto"/>
                    <w:left w:val="none" w:sz="0" w:space="0" w:color="auto"/>
                    <w:bottom w:val="none" w:sz="0" w:space="0" w:color="auto"/>
                    <w:right w:val="none" w:sz="0" w:space="0" w:color="auto"/>
                  </w:divBdr>
                </w:div>
                <w:div w:id="120730444">
                  <w:marLeft w:val="0"/>
                  <w:marRight w:val="0"/>
                  <w:marTop w:val="0"/>
                  <w:marBottom w:val="0"/>
                  <w:divBdr>
                    <w:top w:val="none" w:sz="0" w:space="0" w:color="auto"/>
                    <w:left w:val="none" w:sz="0" w:space="0" w:color="auto"/>
                    <w:bottom w:val="none" w:sz="0" w:space="0" w:color="auto"/>
                    <w:right w:val="none" w:sz="0" w:space="0" w:color="auto"/>
                  </w:divBdr>
                </w:div>
                <w:div w:id="1929196152">
                  <w:marLeft w:val="0"/>
                  <w:marRight w:val="0"/>
                  <w:marTop w:val="0"/>
                  <w:marBottom w:val="0"/>
                  <w:divBdr>
                    <w:top w:val="none" w:sz="0" w:space="0" w:color="auto"/>
                    <w:left w:val="none" w:sz="0" w:space="0" w:color="auto"/>
                    <w:bottom w:val="none" w:sz="0" w:space="0" w:color="auto"/>
                    <w:right w:val="none" w:sz="0" w:space="0" w:color="auto"/>
                  </w:divBdr>
                </w:div>
                <w:div w:id="1298955591">
                  <w:marLeft w:val="0"/>
                  <w:marRight w:val="0"/>
                  <w:marTop w:val="0"/>
                  <w:marBottom w:val="0"/>
                  <w:divBdr>
                    <w:top w:val="none" w:sz="0" w:space="0" w:color="auto"/>
                    <w:left w:val="none" w:sz="0" w:space="0" w:color="auto"/>
                    <w:bottom w:val="none" w:sz="0" w:space="0" w:color="auto"/>
                    <w:right w:val="none" w:sz="0" w:space="0" w:color="auto"/>
                  </w:divBdr>
                </w:div>
                <w:div w:id="1005019118">
                  <w:marLeft w:val="0"/>
                  <w:marRight w:val="0"/>
                  <w:marTop w:val="0"/>
                  <w:marBottom w:val="0"/>
                  <w:divBdr>
                    <w:top w:val="none" w:sz="0" w:space="0" w:color="auto"/>
                    <w:left w:val="none" w:sz="0" w:space="0" w:color="auto"/>
                    <w:bottom w:val="none" w:sz="0" w:space="0" w:color="auto"/>
                    <w:right w:val="none" w:sz="0" w:space="0" w:color="auto"/>
                  </w:divBdr>
                </w:div>
                <w:div w:id="1286932801">
                  <w:marLeft w:val="0"/>
                  <w:marRight w:val="0"/>
                  <w:marTop w:val="0"/>
                  <w:marBottom w:val="0"/>
                  <w:divBdr>
                    <w:top w:val="none" w:sz="0" w:space="0" w:color="auto"/>
                    <w:left w:val="none" w:sz="0" w:space="0" w:color="auto"/>
                    <w:bottom w:val="none" w:sz="0" w:space="0" w:color="auto"/>
                    <w:right w:val="none" w:sz="0" w:space="0" w:color="auto"/>
                  </w:divBdr>
                </w:div>
                <w:div w:id="336201623">
                  <w:marLeft w:val="0"/>
                  <w:marRight w:val="0"/>
                  <w:marTop w:val="0"/>
                  <w:marBottom w:val="0"/>
                  <w:divBdr>
                    <w:top w:val="none" w:sz="0" w:space="0" w:color="auto"/>
                    <w:left w:val="none" w:sz="0" w:space="0" w:color="auto"/>
                    <w:bottom w:val="none" w:sz="0" w:space="0" w:color="auto"/>
                    <w:right w:val="none" w:sz="0" w:space="0" w:color="auto"/>
                  </w:divBdr>
                </w:div>
                <w:div w:id="867793914">
                  <w:marLeft w:val="0"/>
                  <w:marRight w:val="0"/>
                  <w:marTop w:val="0"/>
                  <w:marBottom w:val="0"/>
                  <w:divBdr>
                    <w:top w:val="none" w:sz="0" w:space="0" w:color="auto"/>
                    <w:left w:val="none" w:sz="0" w:space="0" w:color="auto"/>
                    <w:bottom w:val="none" w:sz="0" w:space="0" w:color="auto"/>
                    <w:right w:val="none" w:sz="0" w:space="0" w:color="auto"/>
                  </w:divBdr>
                </w:div>
                <w:div w:id="1171218286">
                  <w:marLeft w:val="0"/>
                  <w:marRight w:val="0"/>
                  <w:marTop w:val="0"/>
                  <w:marBottom w:val="0"/>
                  <w:divBdr>
                    <w:top w:val="none" w:sz="0" w:space="0" w:color="auto"/>
                    <w:left w:val="none" w:sz="0" w:space="0" w:color="auto"/>
                    <w:bottom w:val="none" w:sz="0" w:space="0" w:color="auto"/>
                    <w:right w:val="none" w:sz="0" w:space="0" w:color="auto"/>
                  </w:divBdr>
                </w:div>
                <w:div w:id="598608419">
                  <w:marLeft w:val="0"/>
                  <w:marRight w:val="0"/>
                  <w:marTop w:val="0"/>
                  <w:marBottom w:val="0"/>
                  <w:divBdr>
                    <w:top w:val="none" w:sz="0" w:space="0" w:color="auto"/>
                    <w:left w:val="none" w:sz="0" w:space="0" w:color="auto"/>
                    <w:bottom w:val="none" w:sz="0" w:space="0" w:color="auto"/>
                    <w:right w:val="none" w:sz="0" w:space="0" w:color="auto"/>
                  </w:divBdr>
                </w:div>
                <w:div w:id="158764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4155">
          <w:marLeft w:val="0"/>
          <w:marRight w:val="0"/>
          <w:marTop w:val="0"/>
          <w:marBottom w:val="0"/>
          <w:divBdr>
            <w:top w:val="none" w:sz="0" w:space="0" w:color="auto"/>
            <w:left w:val="none" w:sz="0" w:space="0" w:color="auto"/>
            <w:bottom w:val="none" w:sz="0" w:space="0" w:color="auto"/>
            <w:right w:val="none" w:sz="0" w:space="0" w:color="auto"/>
          </w:divBdr>
          <w:divsChild>
            <w:div w:id="1323394347">
              <w:marLeft w:val="0"/>
              <w:marRight w:val="0"/>
              <w:marTop w:val="0"/>
              <w:marBottom w:val="0"/>
              <w:divBdr>
                <w:top w:val="none" w:sz="0" w:space="0" w:color="auto"/>
                <w:left w:val="none" w:sz="0" w:space="0" w:color="auto"/>
                <w:bottom w:val="none" w:sz="0" w:space="0" w:color="auto"/>
                <w:right w:val="none" w:sz="0" w:space="0" w:color="auto"/>
              </w:divBdr>
              <w:divsChild>
                <w:div w:id="191695277">
                  <w:marLeft w:val="0"/>
                  <w:marRight w:val="0"/>
                  <w:marTop w:val="0"/>
                  <w:marBottom w:val="0"/>
                  <w:divBdr>
                    <w:top w:val="none" w:sz="0" w:space="0" w:color="auto"/>
                    <w:left w:val="none" w:sz="0" w:space="0" w:color="auto"/>
                    <w:bottom w:val="none" w:sz="0" w:space="0" w:color="auto"/>
                    <w:right w:val="none" w:sz="0" w:space="0" w:color="auto"/>
                  </w:divBdr>
                </w:div>
                <w:div w:id="1314262400">
                  <w:marLeft w:val="0"/>
                  <w:marRight w:val="0"/>
                  <w:marTop w:val="0"/>
                  <w:marBottom w:val="0"/>
                  <w:divBdr>
                    <w:top w:val="none" w:sz="0" w:space="0" w:color="auto"/>
                    <w:left w:val="none" w:sz="0" w:space="0" w:color="auto"/>
                    <w:bottom w:val="none" w:sz="0" w:space="0" w:color="auto"/>
                    <w:right w:val="none" w:sz="0" w:space="0" w:color="auto"/>
                  </w:divBdr>
                </w:div>
                <w:div w:id="2027906280">
                  <w:marLeft w:val="0"/>
                  <w:marRight w:val="0"/>
                  <w:marTop w:val="0"/>
                  <w:marBottom w:val="0"/>
                  <w:divBdr>
                    <w:top w:val="none" w:sz="0" w:space="0" w:color="auto"/>
                    <w:left w:val="none" w:sz="0" w:space="0" w:color="auto"/>
                    <w:bottom w:val="none" w:sz="0" w:space="0" w:color="auto"/>
                    <w:right w:val="none" w:sz="0" w:space="0" w:color="auto"/>
                  </w:divBdr>
                </w:div>
                <w:div w:id="904292990">
                  <w:marLeft w:val="0"/>
                  <w:marRight w:val="0"/>
                  <w:marTop w:val="0"/>
                  <w:marBottom w:val="0"/>
                  <w:divBdr>
                    <w:top w:val="none" w:sz="0" w:space="0" w:color="auto"/>
                    <w:left w:val="none" w:sz="0" w:space="0" w:color="auto"/>
                    <w:bottom w:val="none" w:sz="0" w:space="0" w:color="auto"/>
                    <w:right w:val="none" w:sz="0" w:space="0" w:color="auto"/>
                  </w:divBdr>
                </w:div>
                <w:div w:id="2033914610">
                  <w:marLeft w:val="0"/>
                  <w:marRight w:val="0"/>
                  <w:marTop w:val="0"/>
                  <w:marBottom w:val="0"/>
                  <w:divBdr>
                    <w:top w:val="none" w:sz="0" w:space="0" w:color="auto"/>
                    <w:left w:val="none" w:sz="0" w:space="0" w:color="auto"/>
                    <w:bottom w:val="none" w:sz="0" w:space="0" w:color="auto"/>
                    <w:right w:val="none" w:sz="0" w:space="0" w:color="auto"/>
                  </w:divBdr>
                </w:div>
                <w:div w:id="1299455625">
                  <w:marLeft w:val="0"/>
                  <w:marRight w:val="0"/>
                  <w:marTop w:val="0"/>
                  <w:marBottom w:val="0"/>
                  <w:divBdr>
                    <w:top w:val="none" w:sz="0" w:space="0" w:color="auto"/>
                    <w:left w:val="none" w:sz="0" w:space="0" w:color="auto"/>
                    <w:bottom w:val="none" w:sz="0" w:space="0" w:color="auto"/>
                    <w:right w:val="none" w:sz="0" w:space="0" w:color="auto"/>
                  </w:divBdr>
                </w:div>
                <w:div w:id="2123452482">
                  <w:marLeft w:val="0"/>
                  <w:marRight w:val="0"/>
                  <w:marTop w:val="0"/>
                  <w:marBottom w:val="0"/>
                  <w:divBdr>
                    <w:top w:val="none" w:sz="0" w:space="0" w:color="auto"/>
                    <w:left w:val="none" w:sz="0" w:space="0" w:color="auto"/>
                    <w:bottom w:val="none" w:sz="0" w:space="0" w:color="auto"/>
                    <w:right w:val="none" w:sz="0" w:space="0" w:color="auto"/>
                  </w:divBdr>
                </w:div>
                <w:div w:id="565606781">
                  <w:marLeft w:val="0"/>
                  <w:marRight w:val="0"/>
                  <w:marTop w:val="0"/>
                  <w:marBottom w:val="0"/>
                  <w:divBdr>
                    <w:top w:val="none" w:sz="0" w:space="0" w:color="auto"/>
                    <w:left w:val="none" w:sz="0" w:space="0" w:color="auto"/>
                    <w:bottom w:val="none" w:sz="0" w:space="0" w:color="auto"/>
                    <w:right w:val="none" w:sz="0" w:space="0" w:color="auto"/>
                  </w:divBdr>
                </w:div>
                <w:div w:id="1393432068">
                  <w:marLeft w:val="0"/>
                  <w:marRight w:val="0"/>
                  <w:marTop w:val="0"/>
                  <w:marBottom w:val="0"/>
                  <w:divBdr>
                    <w:top w:val="none" w:sz="0" w:space="0" w:color="auto"/>
                    <w:left w:val="none" w:sz="0" w:space="0" w:color="auto"/>
                    <w:bottom w:val="none" w:sz="0" w:space="0" w:color="auto"/>
                    <w:right w:val="none" w:sz="0" w:space="0" w:color="auto"/>
                  </w:divBdr>
                </w:div>
                <w:div w:id="608704734">
                  <w:marLeft w:val="0"/>
                  <w:marRight w:val="0"/>
                  <w:marTop w:val="0"/>
                  <w:marBottom w:val="0"/>
                  <w:divBdr>
                    <w:top w:val="none" w:sz="0" w:space="0" w:color="auto"/>
                    <w:left w:val="none" w:sz="0" w:space="0" w:color="auto"/>
                    <w:bottom w:val="none" w:sz="0" w:space="0" w:color="auto"/>
                    <w:right w:val="none" w:sz="0" w:space="0" w:color="auto"/>
                  </w:divBdr>
                </w:div>
                <w:div w:id="180358278">
                  <w:marLeft w:val="0"/>
                  <w:marRight w:val="0"/>
                  <w:marTop w:val="0"/>
                  <w:marBottom w:val="0"/>
                  <w:divBdr>
                    <w:top w:val="none" w:sz="0" w:space="0" w:color="auto"/>
                    <w:left w:val="none" w:sz="0" w:space="0" w:color="auto"/>
                    <w:bottom w:val="none" w:sz="0" w:space="0" w:color="auto"/>
                    <w:right w:val="none" w:sz="0" w:space="0" w:color="auto"/>
                  </w:divBdr>
                </w:div>
                <w:div w:id="19816456">
                  <w:marLeft w:val="0"/>
                  <w:marRight w:val="0"/>
                  <w:marTop w:val="0"/>
                  <w:marBottom w:val="0"/>
                  <w:divBdr>
                    <w:top w:val="none" w:sz="0" w:space="0" w:color="auto"/>
                    <w:left w:val="none" w:sz="0" w:space="0" w:color="auto"/>
                    <w:bottom w:val="none" w:sz="0" w:space="0" w:color="auto"/>
                    <w:right w:val="none" w:sz="0" w:space="0" w:color="auto"/>
                  </w:divBdr>
                </w:div>
                <w:div w:id="773669978">
                  <w:marLeft w:val="0"/>
                  <w:marRight w:val="0"/>
                  <w:marTop w:val="0"/>
                  <w:marBottom w:val="0"/>
                  <w:divBdr>
                    <w:top w:val="none" w:sz="0" w:space="0" w:color="auto"/>
                    <w:left w:val="none" w:sz="0" w:space="0" w:color="auto"/>
                    <w:bottom w:val="none" w:sz="0" w:space="0" w:color="auto"/>
                    <w:right w:val="none" w:sz="0" w:space="0" w:color="auto"/>
                  </w:divBdr>
                </w:div>
                <w:div w:id="1134788405">
                  <w:marLeft w:val="0"/>
                  <w:marRight w:val="0"/>
                  <w:marTop w:val="0"/>
                  <w:marBottom w:val="0"/>
                  <w:divBdr>
                    <w:top w:val="none" w:sz="0" w:space="0" w:color="auto"/>
                    <w:left w:val="none" w:sz="0" w:space="0" w:color="auto"/>
                    <w:bottom w:val="none" w:sz="0" w:space="0" w:color="auto"/>
                    <w:right w:val="none" w:sz="0" w:space="0" w:color="auto"/>
                  </w:divBdr>
                </w:div>
                <w:div w:id="1335492990">
                  <w:marLeft w:val="0"/>
                  <w:marRight w:val="0"/>
                  <w:marTop w:val="0"/>
                  <w:marBottom w:val="0"/>
                  <w:divBdr>
                    <w:top w:val="none" w:sz="0" w:space="0" w:color="auto"/>
                    <w:left w:val="none" w:sz="0" w:space="0" w:color="auto"/>
                    <w:bottom w:val="none" w:sz="0" w:space="0" w:color="auto"/>
                    <w:right w:val="none" w:sz="0" w:space="0" w:color="auto"/>
                  </w:divBdr>
                </w:div>
                <w:div w:id="1453473492">
                  <w:marLeft w:val="0"/>
                  <w:marRight w:val="0"/>
                  <w:marTop w:val="0"/>
                  <w:marBottom w:val="0"/>
                  <w:divBdr>
                    <w:top w:val="none" w:sz="0" w:space="0" w:color="auto"/>
                    <w:left w:val="none" w:sz="0" w:space="0" w:color="auto"/>
                    <w:bottom w:val="none" w:sz="0" w:space="0" w:color="auto"/>
                    <w:right w:val="none" w:sz="0" w:space="0" w:color="auto"/>
                  </w:divBdr>
                </w:div>
                <w:div w:id="1541624179">
                  <w:marLeft w:val="0"/>
                  <w:marRight w:val="0"/>
                  <w:marTop w:val="0"/>
                  <w:marBottom w:val="0"/>
                  <w:divBdr>
                    <w:top w:val="none" w:sz="0" w:space="0" w:color="auto"/>
                    <w:left w:val="none" w:sz="0" w:space="0" w:color="auto"/>
                    <w:bottom w:val="none" w:sz="0" w:space="0" w:color="auto"/>
                    <w:right w:val="none" w:sz="0" w:space="0" w:color="auto"/>
                  </w:divBdr>
                </w:div>
                <w:div w:id="1128276911">
                  <w:marLeft w:val="0"/>
                  <w:marRight w:val="0"/>
                  <w:marTop w:val="0"/>
                  <w:marBottom w:val="0"/>
                  <w:divBdr>
                    <w:top w:val="none" w:sz="0" w:space="0" w:color="auto"/>
                    <w:left w:val="none" w:sz="0" w:space="0" w:color="auto"/>
                    <w:bottom w:val="none" w:sz="0" w:space="0" w:color="auto"/>
                    <w:right w:val="none" w:sz="0" w:space="0" w:color="auto"/>
                  </w:divBdr>
                </w:div>
                <w:div w:id="2099979835">
                  <w:marLeft w:val="0"/>
                  <w:marRight w:val="0"/>
                  <w:marTop w:val="0"/>
                  <w:marBottom w:val="0"/>
                  <w:divBdr>
                    <w:top w:val="none" w:sz="0" w:space="0" w:color="auto"/>
                    <w:left w:val="none" w:sz="0" w:space="0" w:color="auto"/>
                    <w:bottom w:val="none" w:sz="0" w:space="0" w:color="auto"/>
                    <w:right w:val="none" w:sz="0" w:space="0" w:color="auto"/>
                  </w:divBdr>
                </w:div>
                <w:div w:id="976839860">
                  <w:marLeft w:val="0"/>
                  <w:marRight w:val="0"/>
                  <w:marTop w:val="0"/>
                  <w:marBottom w:val="0"/>
                  <w:divBdr>
                    <w:top w:val="none" w:sz="0" w:space="0" w:color="auto"/>
                    <w:left w:val="none" w:sz="0" w:space="0" w:color="auto"/>
                    <w:bottom w:val="none" w:sz="0" w:space="0" w:color="auto"/>
                    <w:right w:val="none" w:sz="0" w:space="0" w:color="auto"/>
                  </w:divBdr>
                </w:div>
                <w:div w:id="2145535882">
                  <w:marLeft w:val="0"/>
                  <w:marRight w:val="0"/>
                  <w:marTop w:val="0"/>
                  <w:marBottom w:val="0"/>
                  <w:divBdr>
                    <w:top w:val="none" w:sz="0" w:space="0" w:color="auto"/>
                    <w:left w:val="none" w:sz="0" w:space="0" w:color="auto"/>
                    <w:bottom w:val="none" w:sz="0" w:space="0" w:color="auto"/>
                    <w:right w:val="none" w:sz="0" w:space="0" w:color="auto"/>
                  </w:divBdr>
                </w:div>
                <w:div w:id="314800041">
                  <w:marLeft w:val="0"/>
                  <w:marRight w:val="0"/>
                  <w:marTop w:val="0"/>
                  <w:marBottom w:val="0"/>
                  <w:divBdr>
                    <w:top w:val="none" w:sz="0" w:space="0" w:color="auto"/>
                    <w:left w:val="none" w:sz="0" w:space="0" w:color="auto"/>
                    <w:bottom w:val="none" w:sz="0" w:space="0" w:color="auto"/>
                    <w:right w:val="none" w:sz="0" w:space="0" w:color="auto"/>
                  </w:divBdr>
                </w:div>
                <w:div w:id="995065643">
                  <w:marLeft w:val="0"/>
                  <w:marRight w:val="0"/>
                  <w:marTop w:val="0"/>
                  <w:marBottom w:val="0"/>
                  <w:divBdr>
                    <w:top w:val="none" w:sz="0" w:space="0" w:color="auto"/>
                    <w:left w:val="none" w:sz="0" w:space="0" w:color="auto"/>
                    <w:bottom w:val="none" w:sz="0" w:space="0" w:color="auto"/>
                    <w:right w:val="none" w:sz="0" w:space="0" w:color="auto"/>
                  </w:divBdr>
                </w:div>
                <w:div w:id="1294019313">
                  <w:marLeft w:val="0"/>
                  <w:marRight w:val="0"/>
                  <w:marTop w:val="0"/>
                  <w:marBottom w:val="0"/>
                  <w:divBdr>
                    <w:top w:val="none" w:sz="0" w:space="0" w:color="auto"/>
                    <w:left w:val="none" w:sz="0" w:space="0" w:color="auto"/>
                    <w:bottom w:val="none" w:sz="0" w:space="0" w:color="auto"/>
                    <w:right w:val="none" w:sz="0" w:space="0" w:color="auto"/>
                  </w:divBdr>
                </w:div>
                <w:div w:id="1958365878">
                  <w:marLeft w:val="0"/>
                  <w:marRight w:val="0"/>
                  <w:marTop w:val="0"/>
                  <w:marBottom w:val="0"/>
                  <w:divBdr>
                    <w:top w:val="none" w:sz="0" w:space="0" w:color="auto"/>
                    <w:left w:val="none" w:sz="0" w:space="0" w:color="auto"/>
                    <w:bottom w:val="none" w:sz="0" w:space="0" w:color="auto"/>
                    <w:right w:val="none" w:sz="0" w:space="0" w:color="auto"/>
                  </w:divBdr>
                </w:div>
                <w:div w:id="1063257680">
                  <w:marLeft w:val="0"/>
                  <w:marRight w:val="0"/>
                  <w:marTop w:val="0"/>
                  <w:marBottom w:val="0"/>
                  <w:divBdr>
                    <w:top w:val="none" w:sz="0" w:space="0" w:color="auto"/>
                    <w:left w:val="none" w:sz="0" w:space="0" w:color="auto"/>
                    <w:bottom w:val="none" w:sz="0" w:space="0" w:color="auto"/>
                    <w:right w:val="none" w:sz="0" w:space="0" w:color="auto"/>
                  </w:divBdr>
                </w:div>
                <w:div w:id="1094087778">
                  <w:marLeft w:val="0"/>
                  <w:marRight w:val="0"/>
                  <w:marTop w:val="0"/>
                  <w:marBottom w:val="0"/>
                  <w:divBdr>
                    <w:top w:val="none" w:sz="0" w:space="0" w:color="auto"/>
                    <w:left w:val="none" w:sz="0" w:space="0" w:color="auto"/>
                    <w:bottom w:val="none" w:sz="0" w:space="0" w:color="auto"/>
                    <w:right w:val="none" w:sz="0" w:space="0" w:color="auto"/>
                  </w:divBdr>
                </w:div>
                <w:div w:id="246353355">
                  <w:marLeft w:val="0"/>
                  <w:marRight w:val="0"/>
                  <w:marTop w:val="0"/>
                  <w:marBottom w:val="0"/>
                  <w:divBdr>
                    <w:top w:val="none" w:sz="0" w:space="0" w:color="auto"/>
                    <w:left w:val="none" w:sz="0" w:space="0" w:color="auto"/>
                    <w:bottom w:val="none" w:sz="0" w:space="0" w:color="auto"/>
                    <w:right w:val="none" w:sz="0" w:space="0" w:color="auto"/>
                  </w:divBdr>
                </w:div>
                <w:div w:id="664475149">
                  <w:marLeft w:val="0"/>
                  <w:marRight w:val="0"/>
                  <w:marTop w:val="0"/>
                  <w:marBottom w:val="0"/>
                  <w:divBdr>
                    <w:top w:val="none" w:sz="0" w:space="0" w:color="auto"/>
                    <w:left w:val="none" w:sz="0" w:space="0" w:color="auto"/>
                    <w:bottom w:val="none" w:sz="0" w:space="0" w:color="auto"/>
                    <w:right w:val="none" w:sz="0" w:space="0" w:color="auto"/>
                  </w:divBdr>
                </w:div>
                <w:div w:id="1927298554">
                  <w:marLeft w:val="0"/>
                  <w:marRight w:val="0"/>
                  <w:marTop w:val="0"/>
                  <w:marBottom w:val="0"/>
                  <w:divBdr>
                    <w:top w:val="none" w:sz="0" w:space="0" w:color="auto"/>
                    <w:left w:val="none" w:sz="0" w:space="0" w:color="auto"/>
                    <w:bottom w:val="none" w:sz="0" w:space="0" w:color="auto"/>
                    <w:right w:val="none" w:sz="0" w:space="0" w:color="auto"/>
                  </w:divBdr>
                </w:div>
                <w:div w:id="796262492">
                  <w:marLeft w:val="0"/>
                  <w:marRight w:val="0"/>
                  <w:marTop w:val="0"/>
                  <w:marBottom w:val="0"/>
                  <w:divBdr>
                    <w:top w:val="none" w:sz="0" w:space="0" w:color="auto"/>
                    <w:left w:val="none" w:sz="0" w:space="0" w:color="auto"/>
                    <w:bottom w:val="none" w:sz="0" w:space="0" w:color="auto"/>
                    <w:right w:val="none" w:sz="0" w:space="0" w:color="auto"/>
                  </w:divBdr>
                </w:div>
                <w:div w:id="1460800141">
                  <w:marLeft w:val="0"/>
                  <w:marRight w:val="0"/>
                  <w:marTop w:val="0"/>
                  <w:marBottom w:val="0"/>
                  <w:divBdr>
                    <w:top w:val="none" w:sz="0" w:space="0" w:color="auto"/>
                    <w:left w:val="none" w:sz="0" w:space="0" w:color="auto"/>
                    <w:bottom w:val="none" w:sz="0" w:space="0" w:color="auto"/>
                    <w:right w:val="none" w:sz="0" w:space="0" w:color="auto"/>
                  </w:divBdr>
                </w:div>
                <w:div w:id="1404596312">
                  <w:marLeft w:val="0"/>
                  <w:marRight w:val="0"/>
                  <w:marTop w:val="0"/>
                  <w:marBottom w:val="0"/>
                  <w:divBdr>
                    <w:top w:val="none" w:sz="0" w:space="0" w:color="auto"/>
                    <w:left w:val="none" w:sz="0" w:space="0" w:color="auto"/>
                    <w:bottom w:val="none" w:sz="0" w:space="0" w:color="auto"/>
                    <w:right w:val="none" w:sz="0" w:space="0" w:color="auto"/>
                  </w:divBdr>
                </w:div>
                <w:div w:id="249312145">
                  <w:marLeft w:val="0"/>
                  <w:marRight w:val="0"/>
                  <w:marTop w:val="0"/>
                  <w:marBottom w:val="0"/>
                  <w:divBdr>
                    <w:top w:val="none" w:sz="0" w:space="0" w:color="auto"/>
                    <w:left w:val="none" w:sz="0" w:space="0" w:color="auto"/>
                    <w:bottom w:val="none" w:sz="0" w:space="0" w:color="auto"/>
                    <w:right w:val="none" w:sz="0" w:space="0" w:color="auto"/>
                  </w:divBdr>
                </w:div>
                <w:div w:id="1591890834">
                  <w:marLeft w:val="0"/>
                  <w:marRight w:val="0"/>
                  <w:marTop w:val="0"/>
                  <w:marBottom w:val="0"/>
                  <w:divBdr>
                    <w:top w:val="none" w:sz="0" w:space="0" w:color="auto"/>
                    <w:left w:val="none" w:sz="0" w:space="0" w:color="auto"/>
                    <w:bottom w:val="none" w:sz="0" w:space="0" w:color="auto"/>
                    <w:right w:val="none" w:sz="0" w:space="0" w:color="auto"/>
                  </w:divBdr>
                </w:div>
                <w:div w:id="511535631">
                  <w:marLeft w:val="0"/>
                  <w:marRight w:val="0"/>
                  <w:marTop w:val="0"/>
                  <w:marBottom w:val="0"/>
                  <w:divBdr>
                    <w:top w:val="none" w:sz="0" w:space="0" w:color="auto"/>
                    <w:left w:val="none" w:sz="0" w:space="0" w:color="auto"/>
                    <w:bottom w:val="none" w:sz="0" w:space="0" w:color="auto"/>
                    <w:right w:val="none" w:sz="0" w:space="0" w:color="auto"/>
                  </w:divBdr>
                </w:div>
                <w:div w:id="1493182645">
                  <w:marLeft w:val="0"/>
                  <w:marRight w:val="0"/>
                  <w:marTop w:val="0"/>
                  <w:marBottom w:val="0"/>
                  <w:divBdr>
                    <w:top w:val="none" w:sz="0" w:space="0" w:color="auto"/>
                    <w:left w:val="none" w:sz="0" w:space="0" w:color="auto"/>
                    <w:bottom w:val="none" w:sz="0" w:space="0" w:color="auto"/>
                    <w:right w:val="none" w:sz="0" w:space="0" w:color="auto"/>
                  </w:divBdr>
                </w:div>
                <w:div w:id="754399209">
                  <w:marLeft w:val="0"/>
                  <w:marRight w:val="0"/>
                  <w:marTop w:val="0"/>
                  <w:marBottom w:val="0"/>
                  <w:divBdr>
                    <w:top w:val="none" w:sz="0" w:space="0" w:color="auto"/>
                    <w:left w:val="none" w:sz="0" w:space="0" w:color="auto"/>
                    <w:bottom w:val="none" w:sz="0" w:space="0" w:color="auto"/>
                    <w:right w:val="none" w:sz="0" w:space="0" w:color="auto"/>
                  </w:divBdr>
                </w:div>
                <w:div w:id="2137946668">
                  <w:marLeft w:val="0"/>
                  <w:marRight w:val="0"/>
                  <w:marTop w:val="0"/>
                  <w:marBottom w:val="0"/>
                  <w:divBdr>
                    <w:top w:val="none" w:sz="0" w:space="0" w:color="auto"/>
                    <w:left w:val="none" w:sz="0" w:space="0" w:color="auto"/>
                    <w:bottom w:val="none" w:sz="0" w:space="0" w:color="auto"/>
                    <w:right w:val="none" w:sz="0" w:space="0" w:color="auto"/>
                  </w:divBdr>
                </w:div>
                <w:div w:id="292760913">
                  <w:marLeft w:val="0"/>
                  <w:marRight w:val="0"/>
                  <w:marTop w:val="0"/>
                  <w:marBottom w:val="0"/>
                  <w:divBdr>
                    <w:top w:val="none" w:sz="0" w:space="0" w:color="auto"/>
                    <w:left w:val="none" w:sz="0" w:space="0" w:color="auto"/>
                    <w:bottom w:val="none" w:sz="0" w:space="0" w:color="auto"/>
                    <w:right w:val="none" w:sz="0" w:space="0" w:color="auto"/>
                  </w:divBdr>
                </w:div>
                <w:div w:id="93668569">
                  <w:marLeft w:val="0"/>
                  <w:marRight w:val="0"/>
                  <w:marTop w:val="0"/>
                  <w:marBottom w:val="0"/>
                  <w:divBdr>
                    <w:top w:val="none" w:sz="0" w:space="0" w:color="auto"/>
                    <w:left w:val="none" w:sz="0" w:space="0" w:color="auto"/>
                    <w:bottom w:val="none" w:sz="0" w:space="0" w:color="auto"/>
                    <w:right w:val="none" w:sz="0" w:space="0" w:color="auto"/>
                  </w:divBdr>
                </w:div>
                <w:div w:id="1608341879">
                  <w:marLeft w:val="0"/>
                  <w:marRight w:val="0"/>
                  <w:marTop w:val="0"/>
                  <w:marBottom w:val="0"/>
                  <w:divBdr>
                    <w:top w:val="none" w:sz="0" w:space="0" w:color="auto"/>
                    <w:left w:val="none" w:sz="0" w:space="0" w:color="auto"/>
                    <w:bottom w:val="none" w:sz="0" w:space="0" w:color="auto"/>
                    <w:right w:val="none" w:sz="0" w:space="0" w:color="auto"/>
                  </w:divBdr>
                </w:div>
                <w:div w:id="1516068869">
                  <w:marLeft w:val="0"/>
                  <w:marRight w:val="0"/>
                  <w:marTop w:val="0"/>
                  <w:marBottom w:val="0"/>
                  <w:divBdr>
                    <w:top w:val="none" w:sz="0" w:space="0" w:color="auto"/>
                    <w:left w:val="none" w:sz="0" w:space="0" w:color="auto"/>
                    <w:bottom w:val="none" w:sz="0" w:space="0" w:color="auto"/>
                    <w:right w:val="none" w:sz="0" w:space="0" w:color="auto"/>
                  </w:divBdr>
                </w:div>
                <w:div w:id="1282423430">
                  <w:marLeft w:val="0"/>
                  <w:marRight w:val="0"/>
                  <w:marTop w:val="0"/>
                  <w:marBottom w:val="0"/>
                  <w:divBdr>
                    <w:top w:val="none" w:sz="0" w:space="0" w:color="auto"/>
                    <w:left w:val="none" w:sz="0" w:space="0" w:color="auto"/>
                    <w:bottom w:val="none" w:sz="0" w:space="0" w:color="auto"/>
                    <w:right w:val="none" w:sz="0" w:space="0" w:color="auto"/>
                  </w:divBdr>
                </w:div>
                <w:div w:id="984431986">
                  <w:marLeft w:val="0"/>
                  <w:marRight w:val="0"/>
                  <w:marTop w:val="0"/>
                  <w:marBottom w:val="0"/>
                  <w:divBdr>
                    <w:top w:val="none" w:sz="0" w:space="0" w:color="auto"/>
                    <w:left w:val="none" w:sz="0" w:space="0" w:color="auto"/>
                    <w:bottom w:val="none" w:sz="0" w:space="0" w:color="auto"/>
                    <w:right w:val="none" w:sz="0" w:space="0" w:color="auto"/>
                  </w:divBdr>
                </w:div>
                <w:div w:id="1685083873">
                  <w:marLeft w:val="0"/>
                  <w:marRight w:val="0"/>
                  <w:marTop w:val="0"/>
                  <w:marBottom w:val="0"/>
                  <w:divBdr>
                    <w:top w:val="none" w:sz="0" w:space="0" w:color="auto"/>
                    <w:left w:val="none" w:sz="0" w:space="0" w:color="auto"/>
                    <w:bottom w:val="none" w:sz="0" w:space="0" w:color="auto"/>
                    <w:right w:val="none" w:sz="0" w:space="0" w:color="auto"/>
                  </w:divBdr>
                </w:div>
                <w:div w:id="13109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10.tiff"/><Relationship Id="rId10" Type="http://schemas.openxmlformats.org/officeDocument/2006/relationships/hyperlink" Target="http://www20.csueastbay.edu/about/strategic-planning/files/pdf/CSUEB%20Mission,%20Commitments%20and%20ILOs,%202012%20June%2019.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u6688\AppData\Roaming\Microsoft\Templates\Elevator%20pitc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\Users\iu6688\AppData\Roaming\Microsoft\Templates\Elevator pitch.dot</Template>
  <TotalTime>4</TotalTime>
  <Pages>4</Pages>
  <Words>1277</Words>
  <Characters>7285</Characters>
  <Application>Microsoft Macintosh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Jiansheng Guo</dc:creator>
  <cp:lastModifiedBy>Amy Rowley</cp:lastModifiedBy>
  <cp:revision>4</cp:revision>
  <cp:lastPrinted>2004-06-22T18:48:00Z</cp:lastPrinted>
  <dcterms:created xsi:type="dcterms:W3CDTF">2013-05-31T21:14:00Z</dcterms:created>
  <dcterms:modified xsi:type="dcterms:W3CDTF">2013-06-07T17:57:00Z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TC100803391033</vt:lpwstr>
  </property>
</Properties>
</file>