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27621A" w:rsidRDefault="009A6232" w:rsidP="009A6232">
            <w:pPr>
              <w:jc w:val="center"/>
              <w:rPr>
                <w:color w:val="80000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61E25A" wp14:editId="773593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7621A">
              <w:rPr>
                <w:color w:val="800000"/>
                <w:sz w:val="48"/>
                <w:szCs w:val="48"/>
              </w:rPr>
              <w:t xml:space="preserve">MAJOR:  </w:t>
            </w:r>
            <w:r w:rsidR="00F36ADD">
              <w:rPr>
                <w:color w:val="800000"/>
                <w:sz w:val="48"/>
                <w:szCs w:val="48"/>
              </w:rPr>
              <w:t>ENGLISH</w:t>
            </w:r>
            <w:r w:rsidR="00FD1185" w:rsidRPr="0027621A">
              <w:rPr>
                <w:color w:val="800000"/>
                <w:sz w:val="48"/>
                <w:szCs w:val="48"/>
              </w:rPr>
              <w:t xml:space="preserve">, </w:t>
            </w:r>
            <w:r w:rsidR="00C23FA1">
              <w:rPr>
                <w:color w:val="800000"/>
                <w:sz w:val="48"/>
                <w:szCs w:val="48"/>
              </w:rPr>
              <w:t>B.A.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4D0B76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4D0B76" w:rsidRPr="004D0B76" w:rsidRDefault="004D0B76" w:rsidP="004D0B76">
      <w:pPr>
        <w:spacing w:after="0"/>
        <w:jc w:val="center"/>
        <w:rPr>
          <w:color w:val="800000"/>
          <w:sz w:val="24"/>
          <w:szCs w:val="24"/>
        </w:rPr>
      </w:pPr>
      <w:r w:rsidRPr="004D0B76">
        <w:rPr>
          <w:color w:val="800000"/>
          <w:sz w:val="24"/>
          <w:szCs w:val="24"/>
        </w:rPr>
        <w:t>2013</w:t>
      </w:r>
    </w:p>
    <w:p w:rsidR="004D0B76" w:rsidRPr="008A378F" w:rsidRDefault="004D0B76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390"/>
        <w:gridCol w:w="7638"/>
        <w:gridCol w:w="1530"/>
      </w:tblGrid>
      <w:tr w:rsidR="00C006B0" w:rsidTr="00C00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C006B0" w:rsidRDefault="00C006B0" w:rsidP="008E7DC4">
            <w:pPr>
              <w:rPr>
                <w:sz w:val="28"/>
                <w:szCs w:val="28"/>
              </w:rPr>
            </w:pPr>
          </w:p>
        </w:tc>
        <w:tc>
          <w:tcPr>
            <w:tcW w:w="7638" w:type="dxa"/>
          </w:tcPr>
          <w:p w:rsidR="00C006B0" w:rsidRDefault="00C006B0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006B0" w:rsidRDefault="00C006B0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006B0" w:rsidRPr="002151FA" w:rsidTr="00C0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C006B0" w:rsidRPr="002151FA" w:rsidRDefault="00C006B0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C006B0" w:rsidRPr="002151FA" w:rsidRDefault="00C006B0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completing the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B.A. </w:t>
            </w:r>
            <w:r>
              <w:rPr>
                <w:b w:val="0"/>
                <w:color w:val="auto"/>
                <w:sz w:val="28"/>
                <w:szCs w:val="28"/>
              </w:rPr>
              <w:t xml:space="preserve">degree 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in </w:t>
            </w:r>
            <w:r>
              <w:rPr>
                <w:b w:val="0"/>
                <w:color w:val="auto"/>
                <w:sz w:val="28"/>
                <w:szCs w:val="28"/>
              </w:rPr>
              <w:t>English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C006B0" w:rsidRPr="002151FA" w:rsidRDefault="00C006B0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C006B0" w:rsidRPr="002151FA" w:rsidRDefault="00C006B0" w:rsidP="00C0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C006B0" w:rsidRPr="00C006B0" w:rsidTr="00C0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C006B0" w:rsidRPr="00C006B0" w:rsidRDefault="00C006B0" w:rsidP="000C4637">
            <w:pPr>
              <w:rPr>
                <w:rFonts w:ascii="Arial" w:hAnsi="Arial" w:cs="Arial"/>
                <w:b w:val="0"/>
                <w:color w:val="auto"/>
              </w:rPr>
            </w:pPr>
            <w:r w:rsidRPr="00C006B0">
              <w:rPr>
                <w:rFonts w:ascii="Arial" w:hAnsi="Arial" w:cs="Arial"/>
                <w:b w:val="0"/>
                <w:color w:val="auto"/>
              </w:rPr>
              <w:t>1</w:t>
            </w:r>
          </w:p>
        </w:tc>
        <w:tc>
          <w:tcPr>
            <w:tcW w:w="7638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006B0" w:rsidRPr="00C006B0" w:rsidRDefault="00C006B0" w:rsidP="007C1F5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C006B0">
              <w:rPr>
                <w:rFonts w:ascii="Arial" w:hAnsi="Arial" w:cs="Arial"/>
                <w:color w:val="auto"/>
                <w:sz w:val="22"/>
                <w:szCs w:val="22"/>
              </w:rPr>
              <w:t>analyze</w:t>
            </w:r>
            <w:proofErr w:type="gramEnd"/>
            <w:r w:rsidRPr="00C006B0">
              <w:rPr>
                <w:rFonts w:ascii="Arial" w:hAnsi="Arial" w:cs="Arial"/>
                <w:color w:val="auto"/>
                <w:sz w:val="22"/>
                <w:szCs w:val="22"/>
              </w:rPr>
              <w:t xml:space="preserve"> and interpret various kinds of t</w:t>
            </w:r>
            <w:bookmarkStart w:id="0" w:name="_GoBack"/>
            <w:bookmarkEnd w:id="0"/>
            <w:r w:rsidRPr="00C006B0">
              <w:rPr>
                <w:rFonts w:ascii="Arial" w:hAnsi="Arial" w:cs="Arial"/>
                <w:color w:val="auto"/>
                <w:sz w:val="22"/>
                <w:szCs w:val="22"/>
              </w:rPr>
              <w:t xml:space="preserve">exts;  </w:t>
            </w:r>
          </w:p>
          <w:p w:rsidR="00C006B0" w:rsidRPr="00C006B0" w:rsidRDefault="00C006B0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53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C006B0" w:rsidRPr="00C006B0" w:rsidRDefault="00C006B0" w:rsidP="007C1F5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6B0" w:rsidRPr="00C006B0" w:rsidTr="00C0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C006B0" w:rsidRPr="00C006B0" w:rsidRDefault="00C006B0" w:rsidP="000C4637">
            <w:pPr>
              <w:rPr>
                <w:rFonts w:ascii="Arial" w:hAnsi="Arial" w:cs="Arial"/>
                <w:b w:val="0"/>
                <w:color w:val="auto"/>
              </w:rPr>
            </w:pPr>
            <w:r w:rsidRPr="00C006B0">
              <w:rPr>
                <w:rFonts w:ascii="Arial" w:hAnsi="Arial" w:cs="Arial"/>
                <w:b w:val="0"/>
                <w:color w:val="auto"/>
              </w:rPr>
              <w:t>2</w:t>
            </w:r>
          </w:p>
        </w:tc>
        <w:tc>
          <w:tcPr>
            <w:tcW w:w="7638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C006B0" w:rsidRPr="00C006B0" w:rsidRDefault="00C006B0" w:rsidP="007C1F54">
            <w:pPr>
              <w:pStyle w:val="BodyTextInden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06B0">
              <w:rPr>
                <w:rFonts w:ascii="Arial" w:hAnsi="Arial" w:cs="Arial"/>
                <w:color w:val="auto"/>
                <w:sz w:val="22"/>
                <w:szCs w:val="22"/>
              </w:rPr>
              <w:t xml:space="preserve">express their understandings and interpretations in clear and cogent prose;  </w:t>
            </w:r>
          </w:p>
          <w:p w:rsidR="00C006B0" w:rsidRPr="00C006B0" w:rsidRDefault="00C006B0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C006B0" w:rsidRPr="00C006B0" w:rsidRDefault="00C006B0" w:rsidP="007C1F54">
            <w:pPr>
              <w:pStyle w:val="BodyTextInden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6B0" w:rsidRPr="00C006B0" w:rsidTr="00C0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C006B0" w:rsidRPr="00C006B0" w:rsidRDefault="00C006B0" w:rsidP="000C4637">
            <w:pPr>
              <w:rPr>
                <w:rFonts w:ascii="Arial" w:hAnsi="Arial" w:cs="Arial"/>
                <w:b w:val="0"/>
                <w:color w:val="auto"/>
              </w:rPr>
            </w:pPr>
            <w:r w:rsidRPr="00C006B0">
              <w:rPr>
                <w:rFonts w:ascii="Arial" w:hAnsi="Arial" w:cs="Arial"/>
                <w:b w:val="0"/>
                <w:color w:val="auto"/>
              </w:rPr>
              <w:t>3</w:t>
            </w:r>
          </w:p>
        </w:tc>
        <w:tc>
          <w:tcPr>
            <w:tcW w:w="7638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006B0" w:rsidRPr="00C006B0" w:rsidRDefault="00C006B0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006B0">
              <w:rPr>
                <w:rFonts w:ascii="Arial" w:hAnsi="Arial" w:cs="Arial"/>
                <w:color w:val="auto"/>
              </w:rPr>
              <w:t>discuss at least one theoretical perspective about language and/or literature;</w:t>
            </w:r>
          </w:p>
          <w:p w:rsidR="00C006B0" w:rsidRPr="00C006B0" w:rsidRDefault="00C006B0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C006B0" w:rsidRPr="00C006B0" w:rsidRDefault="00C006B0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06B0" w:rsidRPr="00C006B0" w:rsidTr="00C0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C006B0" w:rsidRPr="00C006B0" w:rsidRDefault="00C006B0" w:rsidP="000C4637">
            <w:pPr>
              <w:rPr>
                <w:rFonts w:ascii="Arial" w:hAnsi="Arial" w:cs="Arial"/>
                <w:b w:val="0"/>
                <w:color w:val="auto"/>
              </w:rPr>
            </w:pPr>
            <w:r w:rsidRPr="00C006B0">
              <w:rPr>
                <w:rFonts w:ascii="Arial" w:hAnsi="Arial" w:cs="Arial"/>
                <w:b w:val="0"/>
                <w:color w:val="auto"/>
              </w:rPr>
              <w:t>4</w:t>
            </w:r>
          </w:p>
        </w:tc>
        <w:tc>
          <w:tcPr>
            <w:tcW w:w="7638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C006B0" w:rsidRPr="00C006B0" w:rsidRDefault="00C006B0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C006B0">
              <w:rPr>
                <w:rFonts w:ascii="Arial" w:hAnsi="Arial" w:cs="Arial"/>
                <w:color w:val="auto"/>
              </w:rPr>
              <w:t>demonstrate knowledge of key English language texts in their options: Literature, Creative Writing, Language and Discourse, and Interdisciplinary Language, Literature, and Writing Studies</w:t>
            </w:r>
            <w:r w:rsidRPr="00C006B0">
              <w:rPr>
                <w:rFonts w:ascii="Arial" w:eastAsia="Times New Roman" w:hAnsi="Arial" w:cs="Arial"/>
                <w:color w:val="auto"/>
              </w:rPr>
              <w:t>; and</w:t>
            </w:r>
          </w:p>
          <w:p w:rsidR="00C006B0" w:rsidRPr="00C006B0" w:rsidRDefault="00C006B0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C006B0" w:rsidRPr="00C006B0" w:rsidRDefault="00C006B0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06B0" w:rsidRPr="00C006B0" w:rsidTr="00C0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C006B0" w:rsidRPr="00C006B0" w:rsidRDefault="00C006B0" w:rsidP="000C4637">
            <w:pPr>
              <w:rPr>
                <w:rFonts w:ascii="Arial" w:hAnsi="Arial" w:cs="Arial"/>
                <w:b w:val="0"/>
                <w:color w:val="auto"/>
              </w:rPr>
            </w:pPr>
            <w:r w:rsidRPr="00C006B0">
              <w:rPr>
                <w:rFonts w:ascii="Arial" w:hAnsi="Arial" w:cs="Arial"/>
                <w:b w:val="0"/>
                <w:color w:val="auto"/>
              </w:rPr>
              <w:t>5</w:t>
            </w:r>
          </w:p>
        </w:tc>
        <w:tc>
          <w:tcPr>
            <w:tcW w:w="7638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006B0" w:rsidRPr="00C006B0" w:rsidRDefault="00C006B0" w:rsidP="007C1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gramStart"/>
            <w:r w:rsidRPr="00C006B0">
              <w:rPr>
                <w:rFonts w:ascii="Arial" w:hAnsi="Arial" w:cs="Arial"/>
                <w:color w:val="auto"/>
              </w:rPr>
              <w:t>demonstrate</w:t>
            </w:r>
            <w:proofErr w:type="gramEnd"/>
            <w:r w:rsidRPr="00C006B0">
              <w:rPr>
                <w:rFonts w:ascii="Arial" w:hAnsi="Arial" w:cs="Arial"/>
                <w:color w:val="auto"/>
              </w:rPr>
              <w:t xml:space="preserve"> facility with conducting research in traditional/nontraditional ways, including library research, the Internet, and data collection and analysis.  </w:t>
            </w:r>
          </w:p>
          <w:p w:rsidR="00C006B0" w:rsidRPr="00C006B0" w:rsidRDefault="00C006B0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C006B0" w:rsidRPr="00C006B0" w:rsidRDefault="00C006B0" w:rsidP="007C1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06B0" w:rsidRPr="007C1F54" w:rsidTr="00C0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C006B0" w:rsidRPr="007C1F54" w:rsidRDefault="00C006B0" w:rsidP="000C4637">
            <w:pPr>
              <w:rPr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C006B0" w:rsidRPr="007C1F54" w:rsidRDefault="00C006B0" w:rsidP="007C1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C006B0" w:rsidRPr="007C1F54" w:rsidRDefault="00C006B0" w:rsidP="007C1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07E"/>
    <w:multiLevelType w:val="hybridMultilevel"/>
    <w:tmpl w:val="E5F0C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3D136A"/>
    <w:multiLevelType w:val="multilevel"/>
    <w:tmpl w:val="0A6088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2151FA"/>
    <w:rsid w:val="0027621A"/>
    <w:rsid w:val="00381F66"/>
    <w:rsid w:val="004D0B76"/>
    <w:rsid w:val="004F2411"/>
    <w:rsid w:val="00796059"/>
    <w:rsid w:val="007C1F54"/>
    <w:rsid w:val="007D40A6"/>
    <w:rsid w:val="0085021C"/>
    <w:rsid w:val="008A378F"/>
    <w:rsid w:val="008E7DC4"/>
    <w:rsid w:val="00973881"/>
    <w:rsid w:val="009A6232"/>
    <w:rsid w:val="00AB4FF2"/>
    <w:rsid w:val="00B32DA3"/>
    <w:rsid w:val="00C006B0"/>
    <w:rsid w:val="00C23FA1"/>
    <w:rsid w:val="00CE4AA2"/>
    <w:rsid w:val="00D704B2"/>
    <w:rsid w:val="00F36ADD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paragraph" w:styleId="Heading2">
    <w:name w:val="heading 2"/>
    <w:basedOn w:val="Normal"/>
    <w:next w:val="Normal"/>
    <w:link w:val="Heading2Char"/>
    <w:qFormat/>
    <w:rsid w:val="007C1F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7C1F5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7C1F54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F54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paragraph" w:styleId="Heading2">
    <w:name w:val="heading 2"/>
    <w:basedOn w:val="Normal"/>
    <w:next w:val="Normal"/>
    <w:link w:val="Heading2Char"/>
    <w:qFormat/>
    <w:rsid w:val="007C1F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7C1F5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7C1F54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F54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3AFC-6457-4345-A8DB-6B9B1D58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5</cp:revision>
  <dcterms:created xsi:type="dcterms:W3CDTF">2013-05-13T03:31:00Z</dcterms:created>
  <dcterms:modified xsi:type="dcterms:W3CDTF">2013-05-20T01:47:00Z</dcterms:modified>
</cp:coreProperties>
</file>