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077D97">
              <w:rPr>
                <w:color w:val="800000"/>
                <w:sz w:val="40"/>
                <w:szCs w:val="40"/>
              </w:rPr>
              <w:t>INTERNATIONAL STUDIES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077D97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526C8A" w:rsidTr="0052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526C8A" w:rsidRDefault="00526C8A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526C8A" w:rsidRDefault="00526C8A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6C8A" w:rsidRDefault="00526C8A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26C8A" w:rsidRPr="002151FA" w:rsidTr="0052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526C8A" w:rsidRPr="002151FA" w:rsidRDefault="00526C8A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526C8A" w:rsidRPr="002151FA" w:rsidRDefault="00526C8A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International Studies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526C8A" w:rsidRPr="002151FA" w:rsidRDefault="00526C8A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526C8A" w:rsidRPr="002151FA" w:rsidRDefault="00526C8A" w:rsidP="00526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526C8A" w:rsidRPr="00077D97" w:rsidTr="00526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526C8A" w:rsidRPr="00077D97" w:rsidRDefault="00526C8A" w:rsidP="000C4637">
            <w:pPr>
              <w:rPr>
                <w:rFonts w:ascii="Arial" w:hAnsi="Arial" w:cs="Arial"/>
                <w:b w:val="0"/>
              </w:rPr>
            </w:pPr>
            <w:r w:rsidRPr="00077D9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526C8A" w:rsidRPr="00077D97" w:rsidRDefault="00526C8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D97">
              <w:rPr>
                <w:rFonts w:ascii="Arial" w:hAnsi="Arial" w:cs="Arial"/>
              </w:rPr>
              <w:t>demonstrate cross-cultural understanding and competencies, including second language acquisition;</w:t>
            </w:r>
          </w:p>
          <w:p w:rsidR="00526C8A" w:rsidRPr="00077D97" w:rsidRDefault="00526C8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526C8A" w:rsidRPr="00077D97" w:rsidRDefault="00A279B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3;</w:t>
            </w:r>
          </w:p>
        </w:tc>
      </w:tr>
      <w:tr w:rsidR="00526C8A" w:rsidRPr="00077D97" w:rsidTr="0052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526C8A" w:rsidP="000C4637">
            <w:pPr>
              <w:rPr>
                <w:rFonts w:ascii="Arial" w:hAnsi="Arial" w:cs="Arial"/>
                <w:b w:val="0"/>
              </w:rPr>
            </w:pPr>
            <w:r w:rsidRPr="00077D9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526C8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D97">
              <w:rPr>
                <w:rFonts w:ascii="Arial" w:hAnsi="Arial" w:cs="Arial"/>
              </w:rPr>
              <w:t>demonstrate an understanding of global political, economic, cultural, and geographic systems including their interconnections and sustainability;</w:t>
            </w:r>
          </w:p>
          <w:p w:rsidR="00526C8A" w:rsidRPr="00077D97" w:rsidRDefault="00526C8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A279B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  <w:tr w:rsidR="00526C8A" w:rsidRPr="00077D97" w:rsidTr="00526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526C8A" w:rsidRPr="00077D97" w:rsidRDefault="00526C8A" w:rsidP="000C4637">
            <w:pPr>
              <w:rPr>
                <w:rFonts w:ascii="Arial" w:hAnsi="Arial" w:cs="Arial"/>
                <w:b w:val="0"/>
              </w:rPr>
            </w:pPr>
            <w:r w:rsidRPr="00077D9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526C8A" w:rsidRPr="00077D97" w:rsidRDefault="00526C8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D97">
              <w:rPr>
                <w:rFonts w:ascii="Arial" w:hAnsi="Arial" w:cs="Arial"/>
              </w:rPr>
              <w:t>demonstrate the ability to research, write and communicate orally about complex international issues both individually and through collaborative learning and teamwork</w:t>
            </w:r>
            <w:r w:rsidRPr="00077D97">
              <w:rPr>
                <w:rFonts w:ascii="Arial" w:eastAsia="Times New Roman" w:hAnsi="Arial" w:cs="Arial"/>
              </w:rPr>
              <w:t>;</w:t>
            </w:r>
          </w:p>
          <w:p w:rsidR="00526C8A" w:rsidRPr="00077D97" w:rsidRDefault="00526C8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526C8A" w:rsidRPr="00077D97" w:rsidRDefault="00A279B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1; 2; 4</w:t>
            </w:r>
          </w:p>
        </w:tc>
      </w:tr>
      <w:tr w:rsidR="00526C8A" w:rsidRPr="00077D97" w:rsidTr="0052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526C8A" w:rsidP="000C4637">
            <w:pPr>
              <w:rPr>
                <w:rFonts w:ascii="Arial" w:hAnsi="Arial" w:cs="Arial"/>
                <w:b w:val="0"/>
              </w:rPr>
            </w:pPr>
            <w:r w:rsidRPr="00077D9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526C8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77D97">
              <w:rPr>
                <w:rFonts w:ascii="Arial" w:hAnsi="Arial" w:cs="Arial"/>
              </w:rPr>
              <w:t>demonstrate an understanding of the theory and practice of civic engagement, both locally and globally;</w:t>
            </w:r>
            <w:r>
              <w:rPr>
                <w:rFonts w:ascii="Arial" w:hAnsi="Arial" w:cs="Arial"/>
              </w:rPr>
              <w:t xml:space="preserve"> and </w:t>
            </w:r>
          </w:p>
          <w:p w:rsidR="00526C8A" w:rsidRPr="00077D97" w:rsidRDefault="00526C8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077D97" w:rsidRDefault="00A279B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6C8A" w:rsidRPr="00077D97" w:rsidTr="00526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526C8A" w:rsidRPr="00077D97" w:rsidRDefault="00526C8A" w:rsidP="000C4637">
            <w:pPr>
              <w:rPr>
                <w:rFonts w:ascii="Arial" w:hAnsi="Arial" w:cs="Arial"/>
                <w:b w:val="0"/>
              </w:rPr>
            </w:pPr>
            <w:r w:rsidRPr="00077D9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526C8A" w:rsidRPr="00077D97" w:rsidRDefault="00526C8A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77D97">
              <w:rPr>
                <w:rFonts w:ascii="Arial" w:hAnsi="Arial" w:cs="Arial"/>
              </w:rPr>
              <w:t>articulate</w:t>
            </w:r>
            <w:proofErr w:type="gramEnd"/>
            <w:r w:rsidRPr="00077D97">
              <w:rPr>
                <w:rFonts w:ascii="Arial" w:hAnsi="Arial" w:cs="Arial"/>
              </w:rPr>
              <w:t xml:space="preserve"> personal career goals, understand the variety of career opportunities related to international studies, and prepare for their chosen career(s)</w:t>
            </w:r>
            <w:r>
              <w:rPr>
                <w:rFonts w:ascii="Arial" w:hAnsi="Arial" w:cs="Arial"/>
              </w:rPr>
              <w:t>.</w:t>
            </w:r>
          </w:p>
          <w:p w:rsidR="00526C8A" w:rsidRPr="00077D97" w:rsidRDefault="00526C8A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526C8A" w:rsidRPr="00077D97" w:rsidRDefault="00526C8A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6C8A" w:rsidRPr="00D42EE3" w:rsidTr="0052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D42EE3" w:rsidRDefault="00526C8A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526C8A" w:rsidRPr="00D42EE3" w:rsidRDefault="00526C8A" w:rsidP="00077D97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526C8A" w:rsidRPr="00D42EE3" w:rsidRDefault="00526C8A" w:rsidP="00077D97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77D97"/>
    <w:rsid w:val="000F29BE"/>
    <w:rsid w:val="00113D92"/>
    <w:rsid w:val="002151FA"/>
    <w:rsid w:val="00237DED"/>
    <w:rsid w:val="00272369"/>
    <w:rsid w:val="0027621A"/>
    <w:rsid w:val="00291E7A"/>
    <w:rsid w:val="00313BC0"/>
    <w:rsid w:val="00346EA6"/>
    <w:rsid w:val="00381F66"/>
    <w:rsid w:val="003A55BD"/>
    <w:rsid w:val="003A698B"/>
    <w:rsid w:val="003B6588"/>
    <w:rsid w:val="003C21D7"/>
    <w:rsid w:val="00446957"/>
    <w:rsid w:val="004F2411"/>
    <w:rsid w:val="00526C8A"/>
    <w:rsid w:val="006B1A2D"/>
    <w:rsid w:val="006B2AC0"/>
    <w:rsid w:val="006F45C2"/>
    <w:rsid w:val="0077488D"/>
    <w:rsid w:val="00796059"/>
    <w:rsid w:val="007D40A6"/>
    <w:rsid w:val="0085021C"/>
    <w:rsid w:val="008A378F"/>
    <w:rsid w:val="008E7DC4"/>
    <w:rsid w:val="00973881"/>
    <w:rsid w:val="009A6232"/>
    <w:rsid w:val="00A1587E"/>
    <w:rsid w:val="00A279B6"/>
    <w:rsid w:val="00B32DA3"/>
    <w:rsid w:val="00B83235"/>
    <w:rsid w:val="00C23FA1"/>
    <w:rsid w:val="00CE4AA2"/>
    <w:rsid w:val="00D01AC7"/>
    <w:rsid w:val="00D24D6A"/>
    <w:rsid w:val="00D42EE3"/>
    <w:rsid w:val="00D704B2"/>
    <w:rsid w:val="00E22368"/>
    <w:rsid w:val="00ED3809"/>
    <w:rsid w:val="00F0276E"/>
    <w:rsid w:val="00F03F9F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F85C-1918-4CA7-8BCC-AFC95B45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5</cp:revision>
  <dcterms:created xsi:type="dcterms:W3CDTF">2013-05-19T20:17:00Z</dcterms:created>
  <dcterms:modified xsi:type="dcterms:W3CDTF">2014-03-04T21:02:00Z</dcterms:modified>
</cp:coreProperties>
</file>