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rtl w:val="0"/>
        </w:rPr>
        <w:t xml:space="preserve">Curriculum Meeting 9/12/2022</w:t>
        <w:tab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Present: Inés Thiebaut, Luz Calvo, JP Horn, John Bunce, Chris Moreman, Monique Manopoulos, Shubha Kashinath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called to order 12:06 PM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Dean’s Report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Nothing to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Chair Report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spacing w:after="0" w:afterAutospacing="0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updates to Excel sheet GEOC SLOs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spacing w:after="0" w:afterAutospacing="0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to new syllabi policies 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after="0" w:afterAutospacing="0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we approve proposals even though syllabi do not include Land Acknowledgement? 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IX info MUST be included via link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PAUSE </w:t>
      </w:r>
      <w:r w:rsidDel="00000000" w:rsidR="00000000" w:rsidRPr="00000000">
        <w:rPr>
          <w:rFonts w:ascii="Arial" w:cs="Arial" w:eastAsia="Arial" w:hAnsi="Arial"/>
          <w:rtl w:val="0"/>
        </w:rPr>
        <w:t xml:space="preserve">to take a look at syllabus policy – Dr. Moreman has class at 12:30 PM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Proposals</w:t>
      </w:r>
    </w:p>
    <w:p w:rsidR="00000000" w:rsidDel="00000000" w:rsidP="00000000" w:rsidRDefault="00000000" w:rsidRPr="00000000" w14:paraId="0000000D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100 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Adding grade of C- for GE reqs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 ASYNCH/online component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spacing w:after="0" w:after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Inés will get in touch with Moreman regarding syllabi before approval on Curriculog 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Shubha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14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130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Shubha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211, 241, 313, 330, 331, 340, 344, 346, 351 ,365, 380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revisions were same: add delivery method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 all of the above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Shubha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212 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Nursing Ethics,</w:t>
      </w:r>
      <w:r w:rsidDel="00000000" w:rsidR="00000000" w:rsidRPr="00000000">
        <w:rPr>
          <w:rFonts w:ascii="Arial" w:cs="Arial" w:eastAsia="Arial" w:hAnsi="Arial"/>
          <w:rtl w:val="0"/>
        </w:rPr>
        <w:t xml:space="preserve"> C2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Monique – does not want to approve; typo in description, not very thorough with expected outcomes 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disapprove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Monique</w:t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 </w:t>
      </w:r>
    </w:p>
    <w:p w:rsidR="00000000" w:rsidDel="00000000" w:rsidP="00000000" w:rsidRDefault="00000000" w:rsidRPr="00000000" w14:paraId="00000023">
      <w:pPr>
        <w:ind w:left="14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242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rtl w:val="0"/>
        </w:rPr>
        <w:t xml:space="preserve">yllabus issue 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Monique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243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tandem with Nursing Ethics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Inés would like to make revisions, wording is vague and SLOs not thorough</w:t>
      </w:r>
    </w:p>
    <w:p w:rsidR="00000000" w:rsidDel="00000000" w:rsidP="00000000" w:rsidRDefault="00000000" w:rsidRPr="00000000" w14:paraId="0000002C">
      <w:pPr>
        <w:numPr>
          <w:ilvl w:val="2"/>
          <w:numId w:val="6"/>
        </w:numPr>
        <w:spacing w:after="0" w:afterAutospacing="0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disapprove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spacing w:after="0" w:afterAutospacing="0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Shubha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ind w:left="21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332, 333, 335, 336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Shubha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341, 342, 343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Monique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345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approve banking of class</w:t>
      </w:r>
    </w:p>
    <w:p w:rsidR="00000000" w:rsidDel="00000000" w:rsidP="00000000" w:rsidRDefault="00000000" w:rsidRPr="00000000" w14:paraId="00000039">
      <w:pPr>
        <w:numPr>
          <w:ilvl w:val="1"/>
          <w:numId w:val="1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Shubha</w:t>
      </w:r>
    </w:p>
    <w:p w:rsidR="00000000" w:rsidDel="00000000" w:rsidP="00000000" w:rsidRDefault="00000000" w:rsidRPr="00000000" w14:paraId="0000003B">
      <w:pPr>
        <w:numPr>
          <w:ilvl w:val="1"/>
          <w:numId w:val="11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361 and 321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course title/description revisions 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Motion to approve</w:t>
      </w:r>
      <w:r w:rsidDel="00000000" w:rsidR="00000000" w:rsidRPr="00000000">
        <w:rPr>
          <w:rFonts w:ascii="Arial" w:cs="Arial" w:eastAsia="Arial" w:hAnsi="Arial"/>
          <w:rtl w:val="0"/>
        </w:rPr>
        <w:t xml:space="preserve">: Inés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spacing w:after="0" w:afterAutospacing="0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rtl w:val="0"/>
        </w:rPr>
        <w:t xml:space="preserve">: Monique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in favor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 320, 321, 326, 377, 378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bookmarkStart w:colFirst="0" w:colLast="0" w:name="_heading=h.q8nb0eszmsng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Have not taken a look at John’s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Holding </w:t>
      </w:r>
      <w:r w:rsidDel="00000000" w:rsidR="00000000" w:rsidRPr="00000000">
        <w:rPr>
          <w:rFonts w:ascii="Arial" w:cs="Arial" w:eastAsia="Arial" w:hAnsi="Arial"/>
          <w:rtl w:val="0"/>
        </w:rPr>
        <w:t xml:space="preserve">since meeting is drawing to close; will continue at next meeting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closed 1:03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1PvrktkAXO3gkrO+eHDL6mc/Q==">AMUW2mVqfk24agilGyDck0wQyjRKwJoovzPUkZxrnGHoxR7tivLGgxtCuQlk6ML3Aa9EFY/eU47uopRWOLCUd30B5uS5Jdhy6kkPLWU1hbuXNcn4YzyyynEHgHLXE0yQriAfzsxHRjXH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2022-09-12T19:01:00Z</dcterms:created>
  <dc:creator>Sydne Adams-Mason</dc:creator>
</cp:coreProperties>
</file>